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outlineLvl w:val="0"/>
        <w:rPr>
          <w:b w:val="1"/>
        </w:rPr>
      </w:pPr>
      <w:bookmarkStart w:id="1" w:name="sub_2002"/>
      <w: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-1082448</wp:posOffset>
            </wp:positionH>
            <wp:positionV relativeFrom="page">
              <wp:posOffset>206828</wp:posOffset>
            </wp:positionV>
            <wp:extent cx="7587343" cy="10472058"/>
            <wp:wrapSquare distL="114300" distR="114300" wrapText="bothSides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7587343" cy="10472058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ind/>
        <w:jc w:val="center"/>
        <w:outlineLvl w:val="0"/>
        <w:rPr>
          <w:b w:val="1"/>
        </w:rPr>
      </w:pPr>
    </w:p>
    <w:p w14:paraId="04000000">
      <w:pPr>
        <w:spacing w:line="360" w:lineRule="auto"/>
        <w:ind/>
        <w:jc w:val="both"/>
        <w:outlineLvl w:val="0"/>
        <w:rPr>
          <w:sz w:val="28"/>
        </w:rPr>
      </w:pPr>
      <w:r>
        <w:rPr>
          <w:b w:val="1"/>
        </w:rPr>
        <w:t xml:space="preserve">                                                                  </w:t>
      </w:r>
      <w:r>
        <w:rPr>
          <w:b w:val="1"/>
        </w:rPr>
        <w:t>Содержание</w:t>
      </w:r>
      <w:r>
        <w:rPr>
          <w:b w:val="1"/>
        </w:rPr>
        <w:t xml:space="preserve">                                                          </w:t>
      </w:r>
      <w:r>
        <w:t xml:space="preserve">стр.                                                                                 </w:t>
      </w:r>
    </w:p>
    <w:tbl>
      <w:tblPr>
        <w:tblStyle w:val="Style_3"/>
        <w:tblLayout w:type="fixed"/>
      </w:tblPr>
      <w:tblGrid>
        <w:gridCol w:w="8746"/>
        <w:gridCol w:w="723"/>
      </w:tblGrid>
      <w:tr>
        <w:trPr>
          <w:trHeight w:hRule="atLeast" w:val="255"/>
        </w:trPr>
        <w:tc>
          <w:tcPr>
            <w:tcW w:type="dxa" w:w="8746"/>
            <w:shd w:fill="auto" w:val="clear"/>
          </w:tcPr>
          <w:p w14:paraId="05000000">
            <w:pPr>
              <w:spacing w:line="360" w:lineRule="auto"/>
              <w:ind/>
            </w:pPr>
            <w:r>
              <w:t xml:space="preserve">Введение        </w:t>
            </w:r>
          </w:p>
        </w:tc>
        <w:tc>
          <w:tcPr>
            <w:tcW w:type="dxa" w:w="723"/>
            <w:shd w:fill="auto" w:val="clear"/>
          </w:tcPr>
          <w:p w14:paraId="06000000">
            <w:pPr>
              <w:spacing w:line="360" w:lineRule="auto"/>
              <w:ind/>
              <w:jc w:val="center"/>
            </w:pPr>
            <w:r>
              <w:t>3</w:t>
            </w:r>
          </w:p>
        </w:tc>
      </w:tr>
      <w:tr>
        <w:trPr>
          <w:trHeight w:hRule="atLeast" w:val="255"/>
        </w:trPr>
        <w:tc>
          <w:tcPr>
            <w:tcW w:type="dxa" w:w="8746"/>
            <w:shd w:fill="auto" w:val="clear"/>
          </w:tcPr>
          <w:p w14:paraId="07000000">
            <w:pPr>
              <w:spacing w:line="360" w:lineRule="auto"/>
              <w:ind/>
            </w:pPr>
            <w:r>
              <w:t xml:space="preserve">Общая </w:t>
            </w:r>
            <w:r>
              <w:t>характеристика учреждения</w:t>
            </w:r>
          </w:p>
          <w:p w14:paraId="08000000">
            <w:pPr>
              <w:spacing w:line="360" w:lineRule="auto"/>
              <w:ind/>
            </w:pPr>
            <w:r>
              <w:t xml:space="preserve">Особенности образовательного процесса </w:t>
            </w:r>
            <w:r>
              <w:t xml:space="preserve">                                                                      </w:t>
            </w:r>
          </w:p>
          <w:p w14:paraId="09000000">
            <w:pPr>
              <w:spacing w:line="360" w:lineRule="auto"/>
              <w:ind/>
            </w:pPr>
            <w:r>
              <w:t xml:space="preserve">Наименование и характеристика дополнительных  общеразвивающих программ </w:t>
            </w:r>
          </w:p>
          <w:p w14:paraId="0A000000">
            <w:pPr>
              <w:spacing w:line="360" w:lineRule="auto"/>
              <w:ind/>
            </w:pPr>
            <w:r>
              <w:t xml:space="preserve">Инновационные образовательные технологии </w:t>
            </w:r>
          </w:p>
          <w:p w14:paraId="0B000000">
            <w:pPr>
              <w:spacing w:line="360" w:lineRule="auto"/>
              <w:ind/>
            </w:pPr>
            <w:r>
              <w:t>Специализированная (коррекционная) помощь  детям, в том числе детям с огран</w:t>
            </w:r>
            <w:r>
              <w:t>и</w:t>
            </w:r>
            <w:r>
              <w:t xml:space="preserve">ченными возможностями здоровья </w:t>
            </w:r>
          </w:p>
          <w:p w14:paraId="0C000000">
            <w:pPr>
              <w:spacing w:line="360" w:lineRule="auto"/>
              <w:ind/>
            </w:pPr>
            <w:r>
              <w:t xml:space="preserve">Характеристика платных образовательных услуг </w:t>
            </w:r>
          </w:p>
          <w:p w14:paraId="0D000000">
            <w:pPr>
              <w:spacing w:line="360" w:lineRule="auto"/>
              <w:ind/>
            </w:pPr>
            <w:r>
              <w:t>Условия осуществления образовательного процесса 11</w:t>
            </w:r>
          </w:p>
          <w:p w14:paraId="0E000000">
            <w:pPr>
              <w:spacing w:line="360" w:lineRule="auto"/>
              <w:ind/>
            </w:pPr>
            <w:r>
              <w:t>Учебно-материальная база, благоустройство и оснащенность</w:t>
            </w:r>
            <w:r>
              <w:t xml:space="preserve"> </w:t>
            </w:r>
          </w:p>
          <w:p w14:paraId="0F000000">
            <w:pPr>
              <w:spacing w:line="360" w:lineRule="auto"/>
              <w:ind/>
            </w:pPr>
            <w:r>
              <w:t xml:space="preserve">Кадровое обеспечение образовательного процесса </w:t>
            </w:r>
          </w:p>
          <w:p w14:paraId="10000000">
            <w:pPr>
              <w:spacing w:line="360" w:lineRule="auto"/>
              <w:ind/>
            </w:pPr>
            <w:r>
              <w:t>Система оценки качества освоения дополнительных общеобразовательных общ</w:t>
            </w:r>
            <w:r>
              <w:t>е</w:t>
            </w:r>
            <w:r>
              <w:t xml:space="preserve">развивающих  программ </w:t>
            </w:r>
          </w:p>
          <w:p w14:paraId="11000000">
            <w:pPr>
              <w:spacing w:line="360" w:lineRule="auto"/>
              <w:ind/>
            </w:pPr>
            <w:r>
              <w:t xml:space="preserve">Результаты деятельности учреждения, качество образования </w:t>
            </w:r>
          </w:p>
          <w:p w14:paraId="12000000">
            <w:pPr>
              <w:spacing w:line="360" w:lineRule="auto"/>
              <w:ind/>
            </w:pPr>
            <w:r>
              <w:t xml:space="preserve">Воспитательная работа МБОУ ДО «Дворец творчества» </w:t>
            </w:r>
          </w:p>
          <w:p w14:paraId="13000000">
            <w:pPr>
              <w:spacing w:line="360" w:lineRule="auto"/>
              <w:ind/>
            </w:pPr>
            <w:r>
              <w:t xml:space="preserve">Финансово-экономическая деятельность  </w:t>
            </w:r>
          </w:p>
          <w:p w14:paraId="14000000">
            <w:pPr>
              <w:spacing w:line="360" w:lineRule="auto"/>
              <w:ind/>
            </w:pPr>
            <w:r>
              <w:t xml:space="preserve">Тарифы на платные услуги </w:t>
            </w:r>
          </w:p>
          <w:p w14:paraId="15000000">
            <w:pPr>
              <w:spacing w:line="360" w:lineRule="auto"/>
              <w:ind/>
            </w:pPr>
            <w:r>
              <w:t xml:space="preserve">Решения, принятые по итогам общественного обсуждения </w:t>
            </w:r>
          </w:p>
          <w:p w14:paraId="16000000">
            <w:pPr>
              <w:spacing w:line="360" w:lineRule="auto"/>
              <w:ind/>
            </w:pPr>
            <w:r>
              <w:t xml:space="preserve">Заключение. Перспективы и планы развития </w:t>
            </w:r>
          </w:p>
          <w:p w14:paraId="17000000">
            <w:pPr>
              <w:spacing w:line="360" w:lineRule="auto"/>
              <w:ind/>
            </w:pPr>
            <w:r>
              <w:t>Показатели деятельности МБОУ ДО «Дворец творчества» 2021 -2022 учебный год</w:t>
            </w:r>
          </w:p>
        </w:tc>
        <w:tc>
          <w:tcPr>
            <w:tcW w:type="dxa" w:w="723"/>
            <w:shd w:fill="auto" w:val="clear"/>
          </w:tcPr>
          <w:p w14:paraId="18000000">
            <w:pPr>
              <w:spacing w:line="360" w:lineRule="auto"/>
              <w:ind/>
              <w:jc w:val="center"/>
            </w:pPr>
            <w:r>
              <w:t>3</w:t>
            </w:r>
          </w:p>
          <w:p w14:paraId="19000000">
            <w:pPr>
              <w:spacing w:line="360" w:lineRule="auto"/>
              <w:ind/>
              <w:jc w:val="center"/>
            </w:pPr>
            <w:r>
              <w:t>5</w:t>
            </w:r>
          </w:p>
          <w:p w14:paraId="1A000000">
            <w:pPr>
              <w:spacing w:line="360" w:lineRule="auto"/>
              <w:ind/>
              <w:jc w:val="center"/>
            </w:pPr>
            <w:r>
              <w:t>7</w:t>
            </w:r>
          </w:p>
          <w:p w14:paraId="1B000000">
            <w:pPr>
              <w:spacing w:line="360" w:lineRule="auto"/>
              <w:ind/>
              <w:jc w:val="center"/>
            </w:pPr>
            <w:r>
              <w:t>10</w:t>
            </w:r>
          </w:p>
          <w:p w14:paraId="1C000000">
            <w:pPr>
              <w:spacing w:line="360" w:lineRule="auto"/>
              <w:ind/>
            </w:pPr>
          </w:p>
          <w:p w14:paraId="1D000000">
            <w:pPr>
              <w:spacing w:line="360" w:lineRule="auto"/>
              <w:ind/>
              <w:jc w:val="center"/>
            </w:pPr>
            <w:r>
              <w:t>11</w:t>
            </w:r>
          </w:p>
          <w:p w14:paraId="1E000000">
            <w:pPr>
              <w:spacing w:line="360" w:lineRule="auto"/>
              <w:ind/>
              <w:jc w:val="center"/>
            </w:pPr>
            <w:r>
              <w:t>11</w:t>
            </w:r>
          </w:p>
          <w:p w14:paraId="1F000000">
            <w:pPr>
              <w:spacing w:line="360" w:lineRule="auto"/>
              <w:ind/>
              <w:jc w:val="center"/>
            </w:pPr>
            <w:r>
              <w:t>11</w:t>
            </w:r>
          </w:p>
          <w:p w14:paraId="20000000">
            <w:pPr>
              <w:spacing w:line="360" w:lineRule="auto"/>
              <w:ind/>
              <w:jc w:val="center"/>
            </w:pPr>
            <w:r>
              <w:t>12</w:t>
            </w:r>
          </w:p>
          <w:p w14:paraId="21000000">
            <w:pPr>
              <w:spacing w:line="360" w:lineRule="auto"/>
              <w:ind/>
              <w:jc w:val="center"/>
            </w:pPr>
            <w:r>
              <w:t>13</w:t>
            </w:r>
          </w:p>
          <w:p w14:paraId="22000000">
            <w:pPr>
              <w:spacing w:line="360" w:lineRule="auto"/>
              <w:ind/>
              <w:jc w:val="center"/>
            </w:pPr>
          </w:p>
          <w:p w14:paraId="23000000">
            <w:pPr>
              <w:spacing w:line="360" w:lineRule="auto"/>
              <w:ind/>
              <w:jc w:val="center"/>
            </w:pPr>
            <w:r>
              <w:t>17</w:t>
            </w:r>
          </w:p>
          <w:p w14:paraId="24000000">
            <w:pPr>
              <w:spacing w:line="360" w:lineRule="auto"/>
              <w:ind/>
              <w:jc w:val="center"/>
            </w:pPr>
            <w:r>
              <w:t>18</w:t>
            </w:r>
          </w:p>
          <w:p w14:paraId="25000000">
            <w:pPr>
              <w:spacing w:line="360" w:lineRule="auto"/>
              <w:ind/>
              <w:jc w:val="center"/>
            </w:pPr>
            <w:r>
              <w:t>23</w:t>
            </w:r>
          </w:p>
          <w:p w14:paraId="26000000">
            <w:pPr>
              <w:spacing w:line="360" w:lineRule="auto"/>
              <w:ind/>
              <w:jc w:val="center"/>
            </w:pPr>
            <w:r>
              <w:t>2</w:t>
            </w:r>
            <w:r>
              <w:t>4</w:t>
            </w:r>
          </w:p>
          <w:p w14:paraId="27000000">
            <w:pPr>
              <w:spacing w:line="360" w:lineRule="auto"/>
              <w:ind/>
              <w:jc w:val="center"/>
            </w:pPr>
            <w:r>
              <w:t>25</w:t>
            </w:r>
          </w:p>
          <w:p w14:paraId="28000000">
            <w:pPr>
              <w:spacing w:line="360" w:lineRule="auto"/>
              <w:ind/>
              <w:jc w:val="center"/>
            </w:pPr>
            <w:r>
              <w:t>25</w:t>
            </w:r>
          </w:p>
          <w:p w14:paraId="29000000">
            <w:pPr>
              <w:spacing w:line="360" w:lineRule="auto"/>
              <w:ind/>
              <w:jc w:val="center"/>
            </w:pPr>
            <w:r>
              <w:t>28</w:t>
            </w:r>
          </w:p>
          <w:p w14:paraId="2A000000">
            <w:pPr>
              <w:spacing w:line="360" w:lineRule="auto"/>
              <w:ind/>
              <w:jc w:val="center"/>
            </w:pPr>
            <w:r>
              <w:t>29</w:t>
            </w:r>
          </w:p>
        </w:tc>
      </w:tr>
      <w:tr>
        <w:trPr>
          <w:trHeight w:hRule="atLeast" w:val="585"/>
        </w:trPr>
        <w:tc>
          <w:tcPr>
            <w:tcW w:type="dxa" w:w="8746"/>
            <w:shd w:fill="auto" w:val="clear"/>
          </w:tcPr>
          <w:p w14:paraId="2B000000">
            <w:pPr>
              <w:spacing w:line="270" w:lineRule="atLeast"/>
              <w:ind/>
              <w:outlineLvl w:val="2"/>
            </w:pPr>
          </w:p>
          <w:p w14:paraId="2C000000">
            <w:pPr>
              <w:spacing w:line="270" w:lineRule="atLeast"/>
              <w:ind/>
              <w:outlineLvl w:val="2"/>
            </w:pPr>
          </w:p>
          <w:p w14:paraId="2D000000"/>
        </w:tc>
        <w:tc>
          <w:tcPr>
            <w:tcW w:type="dxa" w:w="723"/>
            <w:shd w:fill="auto" w:val="clear"/>
          </w:tcPr>
          <w:p w14:paraId="2E000000">
            <w:pPr>
              <w:ind/>
              <w:jc w:val="center"/>
            </w:pPr>
          </w:p>
        </w:tc>
      </w:tr>
    </w:tbl>
    <w:p w14:paraId="2F000000">
      <w:pPr>
        <w:ind w:firstLine="851" w:left="0"/>
        <w:rPr>
          <w:b w:val="1"/>
        </w:rPr>
      </w:pPr>
    </w:p>
    <w:p w14:paraId="30000000">
      <w:pPr>
        <w:ind w:firstLine="851" w:left="0"/>
        <w:rPr>
          <w:b w:val="1"/>
        </w:rPr>
      </w:pPr>
    </w:p>
    <w:p w14:paraId="31000000">
      <w:pPr>
        <w:ind w:firstLine="851" w:left="0"/>
        <w:rPr>
          <w:b w:val="1"/>
        </w:rPr>
      </w:pPr>
    </w:p>
    <w:p w14:paraId="32000000">
      <w:pPr>
        <w:widowControl w:val="1"/>
        <w:ind/>
        <w:jc w:val="center"/>
        <w:rPr>
          <w:b w:val="1"/>
        </w:rPr>
      </w:pPr>
    </w:p>
    <w:p w14:paraId="33000000">
      <w:pPr>
        <w:widowControl w:val="1"/>
        <w:ind/>
        <w:jc w:val="center"/>
        <w:rPr>
          <w:b w:val="1"/>
        </w:rPr>
      </w:pPr>
    </w:p>
    <w:p w14:paraId="34000000">
      <w:pPr>
        <w:widowControl w:val="1"/>
        <w:ind/>
        <w:jc w:val="center"/>
        <w:rPr>
          <w:b w:val="1"/>
        </w:rPr>
      </w:pPr>
    </w:p>
    <w:p w14:paraId="35000000">
      <w:pPr>
        <w:widowControl w:val="1"/>
        <w:ind/>
        <w:jc w:val="center"/>
        <w:rPr>
          <w:b w:val="1"/>
        </w:rPr>
      </w:pPr>
    </w:p>
    <w:p w14:paraId="36000000">
      <w:pPr>
        <w:widowControl w:val="1"/>
        <w:ind/>
        <w:jc w:val="center"/>
        <w:rPr>
          <w:b w:val="1"/>
        </w:rPr>
      </w:pPr>
    </w:p>
    <w:p w14:paraId="37000000">
      <w:pPr>
        <w:widowControl w:val="1"/>
        <w:ind/>
        <w:jc w:val="center"/>
        <w:rPr>
          <w:b w:val="1"/>
        </w:rPr>
      </w:pPr>
    </w:p>
    <w:p w14:paraId="38000000">
      <w:pPr>
        <w:widowControl w:val="1"/>
        <w:ind/>
        <w:jc w:val="center"/>
        <w:rPr>
          <w:b w:val="1"/>
        </w:rPr>
      </w:pPr>
    </w:p>
    <w:p w14:paraId="39000000">
      <w:pPr>
        <w:widowControl w:val="1"/>
        <w:ind/>
        <w:jc w:val="center"/>
        <w:rPr>
          <w:b w:val="1"/>
        </w:rPr>
      </w:pPr>
    </w:p>
    <w:p w14:paraId="3A000000">
      <w:pPr>
        <w:widowControl w:val="1"/>
        <w:ind/>
        <w:jc w:val="center"/>
        <w:rPr>
          <w:b w:val="1"/>
        </w:rPr>
      </w:pPr>
    </w:p>
    <w:p w14:paraId="3B000000">
      <w:pPr>
        <w:widowControl w:val="1"/>
        <w:ind/>
        <w:jc w:val="center"/>
        <w:rPr>
          <w:b w:val="1"/>
        </w:rPr>
      </w:pPr>
    </w:p>
    <w:p w14:paraId="3C000000">
      <w:pPr>
        <w:widowControl w:val="1"/>
        <w:ind/>
        <w:jc w:val="center"/>
        <w:rPr>
          <w:b w:val="1"/>
        </w:rPr>
      </w:pPr>
    </w:p>
    <w:p w14:paraId="3D000000">
      <w:pPr>
        <w:widowControl w:val="1"/>
        <w:ind/>
        <w:jc w:val="center"/>
        <w:rPr>
          <w:b w:val="1"/>
        </w:rPr>
      </w:pPr>
    </w:p>
    <w:p w14:paraId="3E000000">
      <w:pPr>
        <w:widowControl w:val="1"/>
        <w:ind/>
        <w:jc w:val="center"/>
        <w:rPr>
          <w:b w:val="1"/>
        </w:rPr>
      </w:pPr>
    </w:p>
    <w:p w14:paraId="3F000000">
      <w:pPr>
        <w:widowControl w:val="1"/>
        <w:ind/>
        <w:jc w:val="center"/>
        <w:rPr>
          <w:b w:val="1"/>
        </w:rPr>
      </w:pPr>
      <w:r>
        <w:rPr>
          <w:b w:val="1"/>
        </w:rPr>
        <w:t>Введение</w:t>
      </w:r>
    </w:p>
    <w:p w14:paraId="40000000">
      <w:pPr>
        <w:widowControl w:val="1"/>
        <w:ind w:firstLine="851" w:left="0"/>
        <w:jc w:val="both"/>
        <w:rPr>
          <w:b w:val="1"/>
        </w:rPr>
      </w:pPr>
    </w:p>
    <w:p w14:paraId="41000000">
      <w:pPr>
        <w:widowControl w:val="1"/>
        <w:spacing w:line="360" w:lineRule="auto"/>
        <w:ind w:firstLine="708" w:left="0"/>
        <w:jc w:val="both"/>
      </w:pPr>
      <w:r>
        <w:t>Отчет о результатах самообследования муниципального бюджетного образовател</w:t>
      </w:r>
      <w:r>
        <w:t>ь</w:t>
      </w:r>
      <w:r>
        <w:t>ного учреждения дополнительного образования «Дворец творчества детей  учащейся мол</w:t>
      </w:r>
      <w:r>
        <w:t>о</w:t>
      </w:r>
      <w:r>
        <w:t xml:space="preserve">дежи» (далее – МБОУ ДО «Дворец творчества») подготовлен </w:t>
      </w:r>
    </w:p>
    <w:p w14:paraId="42000000">
      <w:pPr>
        <w:widowControl w:val="1"/>
        <w:spacing w:line="360" w:lineRule="auto"/>
        <w:ind w:firstLine="708" w:left="0"/>
        <w:jc w:val="both"/>
      </w:pPr>
      <w:r>
        <w:t>в соответствии с требовани</w:t>
      </w:r>
      <w:r>
        <w:t>я</w:t>
      </w:r>
      <w:r>
        <w:t>ми</w:t>
      </w:r>
      <w:r>
        <w:t xml:space="preserve"> федерального законодательства</w:t>
      </w:r>
      <w:r>
        <w:t xml:space="preserve">: </w:t>
      </w:r>
    </w:p>
    <w:p w14:paraId="43000000">
      <w:pPr>
        <w:widowControl w:val="1"/>
        <w:spacing w:line="360" w:lineRule="auto"/>
        <w:ind w:firstLine="708" w:left="0"/>
        <w:jc w:val="both"/>
      </w:pPr>
      <w:r>
        <w:t>- Федеральн</w:t>
      </w:r>
      <w:r>
        <w:t xml:space="preserve">ым </w:t>
      </w:r>
      <w:r>
        <w:t>З</w:t>
      </w:r>
      <w:r>
        <w:t>акон</w:t>
      </w:r>
      <w:r>
        <w:t xml:space="preserve">ом </w:t>
      </w:r>
      <w:r>
        <w:t xml:space="preserve"> №273-ФЗ «Об образовании в Российской федерации» (</w:t>
      </w:r>
      <w:r>
        <w:t>по</w:t>
      </w:r>
      <w:r>
        <w:t>д</w:t>
      </w:r>
      <w:r>
        <w:t xml:space="preserve">пункт 3 </w:t>
      </w:r>
      <w:r>
        <w:t>пункта</w:t>
      </w:r>
      <w:r>
        <w:t xml:space="preserve"> 2 статьи 29), </w:t>
      </w:r>
    </w:p>
    <w:p w14:paraId="44000000">
      <w:pPr>
        <w:widowControl w:val="1"/>
        <w:spacing w:line="360" w:lineRule="auto"/>
        <w:ind w:firstLine="708" w:left="0"/>
        <w:jc w:val="both"/>
      </w:pPr>
      <w:r>
        <w:t xml:space="preserve">- </w:t>
      </w:r>
      <w:r>
        <w:t>п</w:t>
      </w:r>
      <w:r>
        <w:t>риказ</w:t>
      </w:r>
      <w:r>
        <w:t xml:space="preserve">ом </w:t>
      </w:r>
      <w:r>
        <w:t xml:space="preserve">МОиН РФ от 14.06.2013г. № 462 «Об утверждении порядка проведения самообследования образовательной организацией», </w:t>
      </w:r>
    </w:p>
    <w:p w14:paraId="45000000">
      <w:pPr>
        <w:widowControl w:val="1"/>
        <w:spacing w:line="360" w:lineRule="auto"/>
        <w:ind w:firstLine="708" w:left="0"/>
        <w:jc w:val="both"/>
      </w:pPr>
      <w:r>
        <w:t xml:space="preserve">- </w:t>
      </w:r>
      <w:r>
        <w:t>п</w:t>
      </w:r>
      <w:r>
        <w:t>риказ</w:t>
      </w:r>
      <w:r>
        <w:t>ом</w:t>
      </w:r>
      <w:r>
        <w:t xml:space="preserve"> МОиН РФ от 10.12.2013г. №1324 «Об утверждении показателей деятел</w:t>
      </w:r>
      <w:r>
        <w:t>ь</w:t>
      </w:r>
      <w:r>
        <w:t>ности образовательной организаци</w:t>
      </w:r>
      <w:r>
        <w:t>и, подлежащей самообследованию»;</w:t>
      </w:r>
    </w:p>
    <w:p w14:paraId="46000000">
      <w:pPr>
        <w:spacing w:line="360" w:lineRule="auto"/>
        <w:ind w:firstLine="708" w:left="0"/>
        <w:jc w:val="both"/>
      </w:pPr>
      <w:r>
        <w:t>- приказом МБОУ ДО «Дворец творчества» от 18.05.2022 № 199</w:t>
      </w:r>
      <w:r>
        <w:t xml:space="preserve"> </w:t>
      </w:r>
      <w:r>
        <w:t>«</w:t>
      </w:r>
      <w:r>
        <w:t>О проведении с</w:t>
      </w:r>
      <w:r>
        <w:t>а</w:t>
      </w:r>
      <w:r>
        <w:t>моо</w:t>
      </w:r>
      <w:r>
        <w:t>б</w:t>
      </w:r>
      <w:r>
        <w:t>следования деятельности МБОУ ДО «Дворец творчества»</w:t>
      </w:r>
      <w:r>
        <w:t xml:space="preserve"> за 2021-2022 учебный год.</w:t>
      </w:r>
    </w:p>
    <w:p w14:paraId="47000000">
      <w:pPr>
        <w:widowControl w:val="1"/>
        <w:spacing w:line="360" w:lineRule="auto"/>
        <w:ind w:firstLine="708" w:left="0"/>
        <w:jc w:val="both"/>
      </w:pPr>
      <w:r>
        <w:t xml:space="preserve">в соответствии с </w:t>
      </w:r>
      <w:r>
        <w:t>«</w:t>
      </w:r>
      <w:r>
        <w:t>Примерным положением о порядке</w:t>
      </w:r>
      <w:r>
        <w:t xml:space="preserve"> подготовки и организации проведения самообследования образовательными организациями Ленинск-Кузнецкого г</w:t>
      </w:r>
      <w:r>
        <w:t>о</w:t>
      </w:r>
      <w:r>
        <w:t>родского округа</w:t>
      </w:r>
      <w:r>
        <w:t>»</w:t>
      </w:r>
      <w:r>
        <w:t>, утвержденным Приказом управления образования администрации Л</w:t>
      </w:r>
      <w:r>
        <w:t>е</w:t>
      </w:r>
      <w:r>
        <w:t xml:space="preserve">нинск-кузнецкого городского округа от </w:t>
      </w:r>
      <w:r>
        <w:t>26.06.2014 № 426.</w:t>
      </w:r>
      <w:r>
        <w:t xml:space="preserve"> </w:t>
      </w:r>
    </w:p>
    <w:p w14:paraId="48000000">
      <w:pPr>
        <w:widowControl w:val="1"/>
        <w:spacing w:line="360" w:lineRule="auto"/>
        <w:ind w:firstLine="0" w:left="720"/>
        <w:contextualSpacing w:val="1"/>
        <w:jc w:val="center"/>
        <w:rPr>
          <w:b w:val="1"/>
        </w:rPr>
      </w:pPr>
      <w:bookmarkEnd w:id="1"/>
      <w:r>
        <w:rPr>
          <w:b w:val="1"/>
        </w:rPr>
        <w:t>Общая характеристика учреждения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376"/>
        <w:gridCol w:w="7088"/>
      </w:tblGrid>
      <w:tr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widowControl w:val="1"/>
              <w:ind/>
              <w:contextualSpacing w:val="1"/>
              <w:rPr>
                <w:b w:val="1"/>
              </w:rPr>
            </w:pPr>
            <w:r>
              <w:t>Полное наименов</w:t>
            </w:r>
            <w:r>
              <w:t>а</w:t>
            </w:r>
            <w:r>
              <w:t xml:space="preserve">ние </w:t>
            </w:r>
          </w:p>
        </w:tc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00000">
            <w:pPr>
              <w:widowControl w:val="1"/>
              <w:ind/>
              <w:contextualSpacing w:val="1"/>
              <w:rPr>
                <w:b w:val="1"/>
              </w:rPr>
            </w:pPr>
            <w:r>
              <w:t>муниципальное бюджетное образовательное учреждение допо</w:t>
            </w:r>
            <w:r>
              <w:t>л</w:t>
            </w:r>
            <w:r>
              <w:t>нительного образования «Дворец творчества детей и уч</w:t>
            </w:r>
            <w:r>
              <w:t>а</w:t>
            </w:r>
            <w:r>
              <w:t>щейся молод</w:t>
            </w:r>
            <w:r>
              <w:t>е</w:t>
            </w:r>
            <w:r>
              <w:t>жи».</w:t>
            </w:r>
          </w:p>
        </w:tc>
      </w:tr>
      <w:tr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widowControl w:val="1"/>
              <w:ind/>
              <w:contextualSpacing w:val="1"/>
              <w:rPr>
                <w:b w:val="1"/>
              </w:rPr>
            </w:pPr>
            <w:r>
              <w:t>Сокращенное наимен</w:t>
            </w:r>
            <w:r>
              <w:t>о</w:t>
            </w:r>
            <w:r>
              <w:t xml:space="preserve">вание </w:t>
            </w:r>
          </w:p>
        </w:tc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widowControl w:val="1"/>
              <w:ind/>
              <w:contextualSpacing w:val="1"/>
              <w:rPr>
                <w:b w:val="1"/>
              </w:rPr>
            </w:pPr>
            <w:r>
              <w:t>МБОУ ДО «Дворец творчества».</w:t>
            </w:r>
          </w:p>
        </w:tc>
      </w:tr>
      <w:tr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00000">
            <w:pPr>
              <w:widowControl w:val="1"/>
              <w:ind/>
              <w:contextualSpacing w:val="1"/>
            </w:pPr>
            <w:r>
              <w:t>Статус учреждения</w:t>
            </w:r>
          </w:p>
        </w:tc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00000">
            <w:pPr>
              <w:widowControl w:val="1"/>
              <w:ind/>
              <w:contextualSpacing w:val="1"/>
            </w:pPr>
            <w:r>
              <w:t xml:space="preserve">тип – учреждение дополнительного образования детей, </w:t>
            </w:r>
          </w:p>
          <w:p w14:paraId="4F000000">
            <w:pPr>
              <w:widowControl w:val="1"/>
              <w:ind/>
              <w:contextualSpacing w:val="1"/>
            </w:pPr>
            <w:r>
              <w:t>вид – муниципальное бюджетное учреждение.</w:t>
            </w:r>
          </w:p>
        </w:tc>
      </w:tr>
      <w:tr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00000">
            <w:pPr>
              <w:widowControl w:val="1"/>
              <w:ind/>
              <w:contextualSpacing w:val="1"/>
            </w:pPr>
            <w:r>
              <w:t xml:space="preserve">Лицензия </w:t>
            </w:r>
          </w:p>
        </w:tc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00000">
            <w:pPr>
              <w:widowControl w:val="1"/>
              <w:ind/>
              <w:contextualSpacing w:val="1"/>
            </w:pPr>
            <w:r>
              <w:t>серия 42ЛО1 № 0002541, регистрационный№ 15500 от 12.11.2015 г., бессрочно, на право оказывать образовательные услуги</w:t>
            </w:r>
            <w:r>
              <w:t xml:space="preserve"> </w:t>
            </w:r>
            <w:r>
              <w:t>по ре</w:t>
            </w:r>
            <w:r>
              <w:t>а</w:t>
            </w:r>
            <w:r>
              <w:t>лизации образовательных программ по дополнительному образ</w:t>
            </w:r>
            <w:r>
              <w:t>о</w:t>
            </w:r>
            <w:r>
              <w:t xml:space="preserve">ванию детей </w:t>
            </w:r>
            <w:r>
              <w:t>и детей</w:t>
            </w:r>
          </w:p>
        </w:tc>
      </w:tr>
      <w:tr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widowControl w:val="1"/>
              <w:ind/>
              <w:contextualSpacing w:val="1"/>
            </w:pPr>
            <w:r>
              <w:t>Государственная а</w:t>
            </w:r>
            <w:r>
              <w:t>к</w:t>
            </w:r>
            <w:r>
              <w:t>кр</w:t>
            </w:r>
            <w:r>
              <w:t>е</w:t>
            </w:r>
            <w:r>
              <w:t>дитация</w:t>
            </w:r>
          </w:p>
        </w:tc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00000">
            <w:pPr>
              <w:widowControl w:val="1"/>
              <w:ind/>
              <w:contextualSpacing w:val="1"/>
            </w:pPr>
            <w:r>
              <w:t>Не предусмотрена законодательством РФ</w:t>
            </w:r>
          </w:p>
        </w:tc>
      </w:tr>
      <w:tr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widowControl w:val="1"/>
              <w:ind/>
              <w:contextualSpacing w:val="1"/>
            </w:pPr>
            <w:r>
              <w:t>Местонахождение</w:t>
            </w:r>
          </w:p>
        </w:tc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widowControl w:val="1"/>
              <w:ind/>
              <w:contextualSpacing w:val="1"/>
            </w:pPr>
            <w:r>
              <w:t xml:space="preserve">652518, Российская Федерация, Кемеровская область, </w:t>
            </w:r>
          </w:p>
          <w:p w14:paraId="56000000">
            <w:pPr>
              <w:widowControl w:val="1"/>
              <w:ind/>
              <w:contextualSpacing w:val="1"/>
            </w:pPr>
            <w:r>
              <w:t>г. Ленинск-Кузнецкий,</w:t>
            </w:r>
            <w:r>
              <w:t xml:space="preserve"> ул. Горького, 10 а,</w:t>
            </w:r>
          </w:p>
          <w:p w14:paraId="57000000">
            <w:pPr>
              <w:widowControl w:val="1"/>
              <w:ind/>
              <w:contextualSpacing w:val="1"/>
            </w:pPr>
            <w:r>
              <w:t xml:space="preserve">652507, Российская Федерация, Кемеровская область, </w:t>
            </w:r>
          </w:p>
          <w:p w14:paraId="58000000">
            <w:pPr>
              <w:widowControl w:val="1"/>
              <w:ind/>
              <w:contextualSpacing w:val="1"/>
            </w:pPr>
            <w:r>
              <w:t>г. Ленинск-Кузнецкий, пр. Ленина, 47.</w:t>
            </w:r>
          </w:p>
        </w:tc>
      </w:tr>
      <w:tr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00000">
            <w:pPr>
              <w:widowControl w:val="1"/>
              <w:ind/>
              <w:contextualSpacing w:val="1"/>
            </w:pPr>
            <w:r>
              <w:t>Транспортное ра</w:t>
            </w:r>
            <w:r>
              <w:t>с</w:t>
            </w:r>
            <w:r>
              <w:t>пол</w:t>
            </w:r>
            <w:r>
              <w:t>о</w:t>
            </w:r>
            <w:r>
              <w:t>жение</w:t>
            </w:r>
          </w:p>
        </w:tc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00000">
            <w:pPr>
              <w:widowControl w:val="1"/>
              <w:ind/>
              <w:contextualSpacing w:val="1"/>
            </w:pPr>
            <w:r>
              <w:t>Основное здание ул. Горького, 10 а – проезд от автовокзала на тролле</w:t>
            </w:r>
            <w:r>
              <w:t>й</w:t>
            </w:r>
            <w:r>
              <w:t>бусе № 1, 2,3, автобусе № 11, маршрутном такси № 2, 11 до ост</w:t>
            </w:r>
            <w:r>
              <w:t>а</w:t>
            </w:r>
            <w:r>
              <w:t>новки «Художественная школа».</w:t>
            </w:r>
          </w:p>
          <w:p w14:paraId="5B000000">
            <w:pPr>
              <w:widowControl w:val="1"/>
              <w:ind/>
              <w:contextualSpacing w:val="1"/>
            </w:pPr>
            <w:r>
              <w:t>Второе здание - пр. Ленина, 47 - проезд от автовокзала на тро</w:t>
            </w:r>
            <w:r>
              <w:t>л</w:t>
            </w:r>
            <w:r>
              <w:t>лейбусе № 1, 2, 3, автобусе № 11, 20, 10 маршрутном та</w:t>
            </w:r>
            <w:r>
              <w:t>к</w:t>
            </w:r>
            <w:r>
              <w:t>си № 2, 10, 11, 15, 20 до остановки «Завод Кузбассэлемент».</w:t>
            </w:r>
          </w:p>
        </w:tc>
      </w:tr>
      <w:tr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00000">
            <w:pPr>
              <w:widowControl w:val="1"/>
              <w:ind/>
              <w:contextualSpacing w:val="1"/>
            </w:pPr>
            <w:r>
              <w:t>Характеристика контингента уч</w:t>
            </w:r>
            <w:r>
              <w:t>а</w:t>
            </w:r>
            <w:r>
              <w:t xml:space="preserve">щихся </w:t>
            </w:r>
          </w:p>
        </w:tc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00000">
            <w:pPr>
              <w:widowControl w:val="1"/>
              <w:ind/>
              <w:contextualSpacing w:val="1"/>
            </w:pPr>
            <w:r>
              <w:t xml:space="preserve">Всего </w:t>
            </w:r>
            <w:r>
              <w:t>1</w:t>
            </w:r>
            <w:r>
              <w:t xml:space="preserve">98 </w:t>
            </w:r>
            <w:r>
              <w:t>групп,</w:t>
            </w:r>
            <w:r>
              <w:t xml:space="preserve"> </w:t>
            </w:r>
            <w:r>
              <w:t>2</w:t>
            </w:r>
            <w:r>
              <w:t>754</w:t>
            </w:r>
            <w:r>
              <w:t xml:space="preserve"> учащихся</w:t>
            </w:r>
            <w:r>
              <w:t>.</w:t>
            </w:r>
            <w:r>
              <w:t xml:space="preserve"> </w:t>
            </w:r>
          </w:p>
          <w:p w14:paraId="5E000000">
            <w:pPr>
              <w:widowControl w:val="1"/>
              <w:ind/>
              <w:contextualSpacing w:val="1"/>
            </w:pPr>
            <w:r>
              <w:t xml:space="preserve">Средняя наполняемость групп – </w:t>
            </w:r>
            <w:r>
              <w:t>1</w:t>
            </w:r>
            <w:r>
              <w:t>3</w:t>
            </w:r>
            <w:r>
              <w:t>,</w:t>
            </w:r>
            <w:r>
              <w:t>9</w:t>
            </w:r>
            <w:r>
              <w:t xml:space="preserve">  учащихся.</w:t>
            </w:r>
          </w:p>
          <w:p w14:paraId="5F000000">
            <w:pPr>
              <w:widowControl w:val="1"/>
              <w:ind/>
              <w:contextualSpacing w:val="1"/>
            </w:pPr>
          </w:p>
          <w:p w14:paraId="60000000">
            <w:pPr>
              <w:widowControl w:val="1"/>
              <w:ind/>
              <w:contextualSpacing w:val="1"/>
            </w:pPr>
            <w:r>
              <w:t>По годам обучения:</w:t>
            </w:r>
          </w:p>
          <w:p w14:paraId="61000000">
            <w:pPr>
              <w:widowControl w:val="1"/>
              <w:ind/>
              <w:contextualSpacing w:val="1"/>
            </w:pPr>
            <w:r>
              <w:t xml:space="preserve">первый год обучения </w:t>
            </w:r>
            <w:r>
              <w:t>–</w:t>
            </w:r>
            <w:r>
              <w:t xml:space="preserve"> </w:t>
            </w:r>
            <w:r>
              <w:t>1</w:t>
            </w:r>
            <w:r>
              <w:t xml:space="preserve">59 </w:t>
            </w:r>
            <w:r>
              <w:t>групп,</w:t>
            </w:r>
            <w:r>
              <w:t xml:space="preserve"> 2294</w:t>
            </w:r>
            <w:r>
              <w:t xml:space="preserve"> уч</w:t>
            </w:r>
            <w:r>
              <w:t>а</w:t>
            </w:r>
            <w:r>
              <w:t>щихся;</w:t>
            </w:r>
          </w:p>
          <w:p w14:paraId="62000000">
            <w:pPr>
              <w:widowControl w:val="1"/>
              <w:ind/>
              <w:contextualSpacing w:val="1"/>
            </w:pPr>
            <w:r>
              <w:t>второй год обучения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21</w:t>
            </w:r>
            <w:r>
              <w:t xml:space="preserve"> </w:t>
            </w:r>
            <w:r>
              <w:t>групп</w:t>
            </w:r>
            <w:r>
              <w:t>а</w:t>
            </w:r>
            <w:r>
              <w:t>,</w:t>
            </w:r>
            <w:r>
              <w:t xml:space="preserve"> </w:t>
            </w:r>
            <w:r>
              <w:t>2</w:t>
            </w:r>
            <w:r>
              <w:t>56</w:t>
            </w:r>
            <w:r>
              <w:t xml:space="preserve"> учащихся;</w:t>
            </w:r>
          </w:p>
          <w:p w14:paraId="63000000">
            <w:pPr>
              <w:widowControl w:val="1"/>
              <w:ind/>
              <w:contextualSpacing w:val="1"/>
            </w:pPr>
            <w:r>
              <w:t xml:space="preserve">третий год обучения  - </w:t>
            </w:r>
            <w:r>
              <w:t>8</w:t>
            </w:r>
            <w:r>
              <w:t xml:space="preserve"> групп</w:t>
            </w:r>
            <w:r>
              <w:t>,</w:t>
            </w:r>
            <w:r>
              <w:t xml:space="preserve"> </w:t>
            </w:r>
            <w:r>
              <w:t>96</w:t>
            </w:r>
            <w:r>
              <w:t xml:space="preserve"> учащихся</w:t>
            </w:r>
          </w:p>
          <w:p w14:paraId="64000000">
            <w:pPr>
              <w:widowControl w:val="1"/>
              <w:ind/>
              <w:contextualSpacing w:val="1"/>
            </w:pPr>
            <w:r>
              <w:t>че</w:t>
            </w:r>
            <w:r>
              <w:t>т</w:t>
            </w:r>
            <w:r>
              <w:t xml:space="preserve">вертый год обучения – </w:t>
            </w:r>
            <w:r>
              <w:t>5</w:t>
            </w:r>
            <w:r>
              <w:t xml:space="preserve"> групп</w:t>
            </w:r>
            <w:r>
              <w:t xml:space="preserve">, </w:t>
            </w:r>
            <w:r>
              <w:t>52</w:t>
            </w:r>
            <w:r>
              <w:t xml:space="preserve"> </w:t>
            </w:r>
            <w:r>
              <w:t>учащихся;</w:t>
            </w:r>
          </w:p>
          <w:p w14:paraId="65000000">
            <w:pPr>
              <w:widowControl w:val="1"/>
              <w:ind/>
              <w:contextualSpacing w:val="1"/>
            </w:pPr>
            <w:r>
              <w:t xml:space="preserve">пятый год обучения – </w:t>
            </w:r>
            <w:r>
              <w:t>5</w:t>
            </w:r>
            <w:r>
              <w:t xml:space="preserve"> групп</w:t>
            </w:r>
            <w:r>
              <w:t xml:space="preserve">, </w:t>
            </w:r>
            <w:r>
              <w:t>56</w:t>
            </w:r>
            <w:r>
              <w:t xml:space="preserve"> учащихся.</w:t>
            </w:r>
          </w:p>
          <w:p w14:paraId="66000000">
            <w:pPr>
              <w:widowControl w:val="1"/>
              <w:ind/>
              <w:contextualSpacing w:val="1"/>
            </w:pPr>
          </w:p>
          <w:p w14:paraId="67000000">
            <w:pPr>
              <w:widowControl w:val="1"/>
              <w:ind/>
              <w:contextualSpacing w:val="1"/>
            </w:pPr>
            <w:r>
              <w:t>Возрастной состав</w:t>
            </w:r>
            <w:r>
              <w:t>:</w:t>
            </w:r>
          </w:p>
          <w:p w14:paraId="68000000">
            <w:pPr>
              <w:widowControl w:val="1"/>
              <w:ind/>
            </w:pPr>
            <w:r>
              <w:t xml:space="preserve">дошкольный возраст  – </w:t>
            </w:r>
            <w:r>
              <w:t>4</w:t>
            </w:r>
            <w:r>
              <w:t>48</w:t>
            </w:r>
            <w:r>
              <w:t xml:space="preserve"> учащи</w:t>
            </w:r>
            <w:r>
              <w:t>х</w:t>
            </w:r>
            <w:r>
              <w:t>ся,</w:t>
            </w:r>
            <w:r>
              <w:t xml:space="preserve"> </w:t>
            </w:r>
          </w:p>
          <w:p w14:paraId="69000000">
            <w:pPr>
              <w:widowControl w:val="1"/>
              <w:ind/>
            </w:pPr>
            <w:r>
              <w:t xml:space="preserve">младший школьный возраст – </w:t>
            </w:r>
            <w:r>
              <w:t>1</w:t>
            </w:r>
            <w:r>
              <w:t>3</w:t>
            </w:r>
            <w:r>
              <w:t xml:space="preserve">56 </w:t>
            </w:r>
            <w:r>
              <w:t>учащихся,</w:t>
            </w:r>
          </w:p>
          <w:p w14:paraId="6A000000">
            <w:pPr>
              <w:widowControl w:val="1"/>
              <w:ind/>
            </w:pPr>
            <w:r>
              <w:t>с</w:t>
            </w:r>
            <w:r>
              <w:t>редний школ</w:t>
            </w:r>
            <w:r>
              <w:t xml:space="preserve">ьный </w:t>
            </w:r>
            <w:r>
              <w:t>возраст</w:t>
            </w:r>
            <w:r>
              <w:t xml:space="preserve"> – </w:t>
            </w:r>
            <w:r>
              <w:t>753</w:t>
            </w:r>
            <w:r>
              <w:t xml:space="preserve"> учащихся,</w:t>
            </w:r>
          </w:p>
          <w:p w14:paraId="6B000000">
            <w:pPr>
              <w:widowControl w:val="1"/>
              <w:ind/>
              <w:contextualSpacing w:val="1"/>
            </w:pPr>
            <w:r>
              <w:t>с</w:t>
            </w:r>
            <w:r>
              <w:t>тарш</w:t>
            </w:r>
            <w:r>
              <w:t>ий школьный возраст –</w:t>
            </w:r>
            <w:r>
              <w:t xml:space="preserve"> 197</w:t>
            </w:r>
            <w:r>
              <w:t xml:space="preserve"> </w:t>
            </w:r>
            <w:r>
              <w:t>учащи</w:t>
            </w:r>
            <w:r>
              <w:t>х</w:t>
            </w:r>
            <w:r>
              <w:t>ся.</w:t>
            </w:r>
          </w:p>
          <w:p w14:paraId="6C000000">
            <w:pPr>
              <w:widowControl w:val="1"/>
              <w:ind/>
              <w:contextualSpacing w:val="1"/>
            </w:pPr>
          </w:p>
          <w:p w14:paraId="6D000000">
            <w:pPr>
              <w:widowControl w:val="1"/>
              <w:ind/>
              <w:contextualSpacing w:val="1"/>
            </w:pPr>
            <w:r>
              <w:t>Гендерный состав</w:t>
            </w:r>
            <w:r>
              <w:t>:</w:t>
            </w:r>
          </w:p>
          <w:p w14:paraId="6E000000">
            <w:pPr>
              <w:widowControl w:val="1"/>
              <w:ind/>
              <w:contextualSpacing w:val="1"/>
            </w:pPr>
            <w:r>
              <w:t xml:space="preserve">мальчиков – </w:t>
            </w:r>
            <w:r>
              <w:t>1203</w:t>
            </w:r>
            <w:r>
              <w:t>,</w:t>
            </w:r>
          </w:p>
          <w:p w14:paraId="6F000000">
            <w:pPr>
              <w:widowControl w:val="1"/>
              <w:ind/>
              <w:contextualSpacing w:val="1"/>
            </w:pPr>
            <w:r>
              <w:t xml:space="preserve">девочек – </w:t>
            </w:r>
            <w:r>
              <w:t>1551</w:t>
            </w:r>
            <w:r>
              <w:t>.</w:t>
            </w:r>
          </w:p>
        </w:tc>
      </w:tr>
      <w:tr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00000">
            <w:pPr>
              <w:widowControl w:val="1"/>
              <w:ind/>
              <w:contextualSpacing w:val="1"/>
            </w:pPr>
            <w:r>
              <w:t>Основные позиции плана (программы) развития образов</w:t>
            </w:r>
            <w:r>
              <w:t>а</w:t>
            </w:r>
            <w:r>
              <w:t>тельного учрежд</w:t>
            </w:r>
            <w:r>
              <w:t>е</w:t>
            </w:r>
            <w:r>
              <w:t>ния (приорит</w:t>
            </w:r>
            <w:r>
              <w:t>е</w:t>
            </w:r>
            <w:r>
              <w:t>ты, направления, задачи, решавшиеся в о</w:t>
            </w:r>
            <w:r>
              <w:t>т</w:t>
            </w:r>
            <w:r>
              <w:t>четном году)</w:t>
            </w:r>
          </w:p>
        </w:tc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00000">
            <w:pPr>
              <w:widowControl w:val="1"/>
              <w:ind/>
              <w:jc w:val="both"/>
              <w:rPr>
                <w:highlight w:val="white"/>
              </w:rPr>
            </w:pPr>
            <w:r>
              <w:rPr>
                <w:spacing w:val="3"/>
              </w:rPr>
              <w:t>Приоритетные направления образовательного процесса 20</w:t>
            </w:r>
            <w:r>
              <w:rPr>
                <w:spacing w:val="3"/>
              </w:rPr>
              <w:t>2</w:t>
            </w:r>
            <w:r>
              <w:rPr>
                <w:spacing w:val="3"/>
              </w:rPr>
              <w:t>1</w:t>
            </w:r>
            <w:r>
              <w:rPr>
                <w:spacing w:val="3"/>
              </w:rPr>
              <w:t>-20</w:t>
            </w:r>
            <w:r>
              <w:rPr>
                <w:spacing w:val="3"/>
              </w:rPr>
              <w:t>2</w:t>
            </w:r>
            <w:r>
              <w:rPr>
                <w:spacing w:val="3"/>
              </w:rPr>
              <w:t>2</w:t>
            </w:r>
            <w:r>
              <w:rPr>
                <w:spacing w:val="3"/>
              </w:rPr>
              <w:t xml:space="preserve"> учебного года: </w:t>
            </w:r>
          </w:p>
          <w:p w14:paraId="72000000">
            <w:pPr>
              <w:ind/>
              <w:jc w:val="both"/>
            </w:pPr>
            <w:r>
              <w:t>- Обеспечение доступности качественного дополнительного обр</w:t>
            </w:r>
            <w:r>
              <w:t>а</w:t>
            </w:r>
            <w:r>
              <w:t>зования, соответствующего современным требованиям и потре</w:t>
            </w:r>
            <w:r>
              <w:t>б</w:t>
            </w:r>
            <w:r>
              <w:t xml:space="preserve">ностям общества на основе доступных услуг. </w:t>
            </w:r>
          </w:p>
          <w:p w14:paraId="73000000">
            <w:pPr>
              <w:ind/>
              <w:jc w:val="both"/>
            </w:pPr>
            <w:r>
              <w:t>- Повышение профессиональной компетентности, квал</w:t>
            </w:r>
            <w:r>
              <w:t>и</w:t>
            </w:r>
            <w:r>
              <w:t>фикации педагогических.</w:t>
            </w:r>
          </w:p>
          <w:p w14:paraId="74000000">
            <w:pPr>
              <w:ind/>
              <w:jc w:val="both"/>
            </w:pPr>
            <w:r>
              <w:t>- Обеспечение условий для детей с ОВЗ по социальной адапт</w:t>
            </w:r>
            <w:r>
              <w:t>а</w:t>
            </w:r>
            <w:r>
              <w:t>ции в обществе через участие в культурно-массовых мероприятиях у</w:t>
            </w:r>
            <w:r>
              <w:t>ч</w:t>
            </w:r>
            <w:r>
              <w:t xml:space="preserve">реждения. </w:t>
            </w:r>
          </w:p>
          <w:p w14:paraId="75000000">
            <w:pPr>
              <w:ind/>
              <w:jc w:val="both"/>
            </w:pPr>
            <w:r>
              <w:t>- Развитие интеллектуальных, творческих,  личностных  качеств учащихся посредством целенаправленной культурно-досуговой деятельности, проведение совместных массовых мер</w:t>
            </w:r>
            <w:r>
              <w:t>о</w:t>
            </w:r>
            <w:r>
              <w:t>приятий с социальными партнерами учреждения, конкурсов, в</w:t>
            </w:r>
            <w:r>
              <w:t>ы</w:t>
            </w:r>
            <w:r>
              <w:t>ставок.</w:t>
            </w:r>
          </w:p>
          <w:p w14:paraId="76000000">
            <w:pPr>
              <w:ind/>
              <w:jc w:val="both"/>
              <w:rPr>
                <w:b w:val="1"/>
                <w:spacing w:val="3"/>
              </w:rPr>
            </w:pPr>
            <w:r>
              <w:t>- Формирование нравственных ценностей и жизненных устан</w:t>
            </w:r>
            <w:r>
              <w:t>о</w:t>
            </w:r>
            <w:r>
              <w:t>вок учащихся через активное участие в мероприятиях Общеросси</w:t>
            </w:r>
            <w:r>
              <w:t>й</w:t>
            </w:r>
            <w:r>
              <w:t>ской общественно-государственной детско-юношеской организ</w:t>
            </w:r>
            <w:r>
              <w:t>а</w:t>
            </w:r>
            <w:r>
              <w:t>ции «Российское движение школьников» и Всероссийского де</w:t>
            </w:r>
            <w:r>
              <w:t>т</w:t>
            </w:r>
            <w:r>
              <w:t>ско-юношеского военно-патриотического общественное дв</w:t>
            </w:r>
            <w:r>
              <w:t>и</w:t>
            </w:r>
            <w:r>
              <w:t>жение «Юнармия».</w:t>
            </w:r>
          </w:p>
          <w:p w14:paraId="77000000">
            <w:pPr>
              <w:ind/>
              <w:jc w:val="both"/>
            </w:pPr>
            <w:r>
              <w:t>- Совершенствование системы управления</w:t>
            </w:r>
            <w:r>
              <w:t>.</w:t>
            </w:r>
            <w:r>
              <w:t xml:space="preserve"> </w:t>
            </w:r>
          </w:p>
          <w:p w14:paraId="78000000">
            <w:pPr>
              <w:widowControl w:val="1"/>
              <w:ind w:firstLine="684" w:left="0"/>
              <w:jc w:val="both"/>
            </w:pPr>
            <w:r>
              <w:t>Задачи:</w:t>
            </w:r>
          </w:p>
          <w:p w14:paraId="79000000">
            <w:pPr>
              <w:ind/>
              <w:jc w:val="both"/>
            </w:pPr>
            <w:r>
              <w:t xml:space="preserve">- расширить спектр образовательных услуг </w:t>
            </w:r>
            <w:r>
              <w:rPr>
                <w:rStyle w:val="Style_4_ch"/>
              </w:rPr>
              <w:t>для всех групп детск</w:t>
            </w:r>
            <w:r>
              <w:rPr>
                <w:rStyle w:val="Style_4_ch"/>
              </w:rPr>
              <w:t>о</w:t>
            </w:r>
            <w:r>
              <w:rPr>
                <w:rStyle w:val="Style_4_ch"/>
              </w:rPr>
              <w:t>го населения и учащейся молодежи</w:t>
            </w:r>
            <w:r>
              <w:t xml:space="preserve">; </w:t>
            </w:r>
          </w:p>
          <w:p w14:paraId="7A000000">
            <w:pPr>
              <w:ind/>
              <w:jc w:val="both"/>
            </w:pPr>
            <w:r>
              <w:t xml:space="preserve">- </w:t>
            </w:r>
            <w:r>
              <w:t>совершенствовать работу по</w:t>
            </w:r>
            <w:r>
              <w:t xml:space="preserve"> </w:t>
            </w:r>
            <w:r>
              <w:t>развитию творческой ориентации детей младшего школьного возраста, профессионального сам</w:t>
            </w:r>
            <w:r>
              <w:t>о</w:t>
            </w:r>
            <w:r>
              <w:t xml:space="preserve">определения детей среднего и старшего школьного возраста </w:t>
            </w:r>
            <w:r>
              <w:t>п</w:t>
            </w:r>
            <w:r>
              <w:t>о</w:t>
            </w:r>
            <w:r>
              <w:t>средством включения в разнообразные виды деятельности с уч</w:t>
            </w:r>
            <w:r>
              <w:t>е</w:t>
            </w:r>
            <w:r>
              <w:t>том индивидуальных склонн</w:t>
            </w:r>
            <w:r>
              <w:t>о</w:t>
            </w:r>
            <w:r>
              <w:t>стей</w:t>
            </w:r>
            <w:r>
              <w:t xml:space="preserve">; </w:t>
            </w:r>
          </w:p>
          <w:p w14:paraId="7B000000">
            <w:pPr>
              <w:ind/>
              <w:jc w:val="both"/>
            </w:pPr>
            <w:r>
              <w:t>- создавать условия для развития одаренности учащихся посре</w:t>
            </w:r>
            <w:r>
              <w:t>д</w:t>
            </w:r>
            <w:r>
              <w:t>ством включения в разнообразные виды деятельности с учетом индивидуальных скло</w:t>
            </w:r>
            <w:r>
              <w:t>н</w:t>
            </w:r>
            <w:r>
              <w:t>ностей;</w:t>
            </w:r>
          </w:p>
          <w:p w14:paraId="7C000000">
            <w:pPr>
              <w:ind/>
              <w:jc w:val="both"/>
            </w:pPr>
            <w:r>
              <w:t>- обеспечивать целенаправленную культурно-досуговую деятел</w:t>
            </w:r>
            <w:r>
              <w:t>ь</w:t>
            </w:r>
            <w:r>
              <w:t>ность по организации и проведению мероприятий городской пр</w:t>
            </w:r>
            <w:r>
              <w:t>о</w:t>
            </w:r>
            <w:r>
              <w:t>граммы духовно-нравственного развития, воспитания и социал</w:t>
            </w:r>
            <w:r>
              <w:t>и</w:t>
            </w:r>
            <w:r>
              <w:t>зации личности обучающихся образовательных организаций Л</w:t>
            </w:r>
            <w:r>
              <w:t>е</w:t>
            </w:r>
            <w:r>
              <w:t>нинск-Кузнецкого городского округа на 2019-2023 годы, облас</w:t>
            </w:r>
            <w:r>
              <w:t>т</w:t>
            </w:r>
            <w:r>
              <w:t>ных программ</w:t>
            </w:r>
            <w:r>
              <w:t>;</w:t>
            </w:r>
            <w:r>
              <w:t xml:space="preserve"> </w:t>
            </w:r>
          </w:p>
          <w:p w14:paraId="7D000000">
            <w:pPr>
              <w:ind/>
              <w:jc w:val="both"/>
            </w:pPr>
            <w:r>
              <w:t>- способствовать формированию здорового образа жизни, псих</w:t>
            </w:r>
            <w:r>
              <w:t>и</w:t>
            </w:r>
            <w:r>
              <w:t xml:space="preserve">ческого и физического здоровья, активной жизненной позиции участников образовательного процесса; </w:t>
            </w:r>
          </w:p>
          <w:p w14:paraId="7E000000">
            <w:pPr>
              <w:ind/>
              <w:jc w:val="both"/>
            </w:pPr>
            <w:r>
              <w:t xml:space="preserve">- </w:t>
            </w:r>
            <w:r>
              <w:t>развивать механизмы стимулирования непрерывного професс</w:t>
            </w:r>
            <w:r>
              <w:t>и</w:t>
            </w:r>
            <w:r>
              <w:t>онального роста педагогов, их мотивации к повышению качес</w:t>
            </w:r>
            <w:r>
              <w:t>т</w:t>
            </w:r>
            <w:r>
              <w:t xml:space="preserve">ва работы, </w:t>
            </w:r>
          </w:p>
          <w:p w14:paraId="7F000000">
            <w:pPr>
              <w:ind/>
              <w:jc w:val="both"/>
            </w:pPr>
            <w:r>
              <w:t>- осуществлять сетевое взаимодействие субъектов дополнительн</w:t>
            </w:r>
            <w:r>
              <w:t>о</w:t>
            </w:r>
            <w:r>
              <w:t>го образования детей на внутриведомственном и межведомстве</w:t>
            </w:r>
            <w:r>
              <w:t>н</w:t>
            </w:r>
            <w:r>
              <w:t>ном уровнях</w:t>
            </w:r>
          </w:p>
          <w:p w14:paraId="80000000">
            <w:pPr>
              <w:ind/>
              <w:jc w:val="both"/>
            </w:pPr>
            <w:r>
              <w:t xml:space="preserve">- </w:t>
            </w:r>
            <w:r>
              <w:t>обеспечивать условия для безопасной жизнедеятельности с</w:t>
            </w:r>
            <w:r>
              <w:t>о</w:t>
            </w:r>
            <w:r>
              <w:t>трудников, уч</w:t>
            </w:r>
            <w:r>
              <w:t>а</w:t>
            </w:r>
            <w:r>
              <w:t>щихся и родителей.</w:t>
            </w:r>
          </w:p>
        </w:tc>
      </w:tr>
      <w:tr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00000">
            <w:pPr>
              <w:widowControl w:val="1"/>
              <w:ind/>
              <w:contextualSpacing w:val="1"/>
            </w:pPr>
            <w:r>
              <w:t>Структура управл</w:t>
            </w:r>
            <w:r>
              <w:t>е</w:t>
            </w:r>
            <w:r>
              <w:t>ния</w:t>
            </w:r>
          </w:p>
        </w:tc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widowControl w:val="1"/>
              <w:ind/>
              <w:contextualSpacing w:val="1"/>
            </w:pPr>
            <w:r>
              <w:t xml:space="preserve">директор – </w:t>
            </w:r>
            <w:r>
              <w:t>Харитонова Светлана Владимировна</w:t>
            </w:r>
            <w:r>
              <w:t xml:space="preserve">, </w:t>
            </w:r>
          </w:p>
          <w:p w14:paraId="83000000">
            <w:pPr>
              <w:widowControl w:val="1"/>
              <w:ind/>
              <w:contextualSpacing w:val="1"/>
            </w:pPr>
            <w:r>
              <w:t xml:space="preserve">тел., факс: 8(38456)27786. </w:t>
            </w:r>
          </w:p>
        </w:tc>
      </w:tr>
      <w:tr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widowControl w:val="1"/>
              <w:ind/>
              <w:contextualSpacing w:val="1"/>
            </w:pPr>
            <w:r>
              <w:t>Органы госуда</w:t>
            </w:r>
            <w:r>
              <w:t>р</w:t>
            </w:r>
            <w:r>
              <w:t>ственно-общественного управл</w:t>
            </w:r>
            <w:r>
              <w:t>е</w:t>
            </w:r>
            <w:r>
              <w:t xml:space="preserve">ния </w:t>
            </w:r>
          </w:p>
        </w:tc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00000">
            <w:pPr>
              <w:widowControl w:val="1"/>
              <w:ind/>
              <w:contextualSpacing w:val="1"/>
            </w:pPr>
            <w:r>
              <w:t>общее собрание</w:t>
            </w:r>
            <w:r>
              <w:t xml:space="preserve"> работников</w:t>
            </w:r>
            <w:r>
              <w:t xml:space="preserve">, </w:t>
            </w:r>
            <w:r>
              <w:t>управляющий совет</w:t>
            </w:r>
            <w:r>
              <w:t>,</w:t>
            </w:r>
            <w:r>
              <w:t xml:space="preserve"> педагогич</w:t>
            </w:r>
            <w:r>
              <w:t>е</w:t>
            </w:r>
            <w:r>
              <w:t>ский совет</w:t>
            </w:r>
          </w:p>
        </w:tc>
      </w:tr>
      <w:tr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00000">
            <w:pPr>
              <w:widowControl w:val="1"/>
              <w:ind/>
              <w:contextualSpacing w:val="1"/>
            </w:pPr>
            <w:r>
              <w:t xml:space="preserve">Сайт </w:t>
            </w:r>
          </w:p>
        </w:tc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widowControl w:val="1"/>
              <w:ind/>
              <w:contextualSpacing w:val="1"/>
            </w:pPr>
            <w:r>
              <w:fldChar w:fldCharType="begin"/>
            </w:r>
            <w:r>
              <w:instrText>HYPERLINK "http://tvorimdobro.ucoz.ru/"</w:instrText>
            </w:r>
            <w:r>
              <w:fldChar w:fldCharType="separate"/>
            </w:r>
            <w:r>
              <w:t>http://tvorimdobro.ucoz.ru/</w:t>
            </w:r>
            <w:r>
              <w:fldChar w:fldCharType="end"/>
            </w:r>
          </w:p>
        </w:tc>
      </w:tr>
      <w:tr>
        <w:tc>
          <w:tcPr>
            <w:tcW w:type="dxa" w:w="2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00000">
            <w:pPr>
              <w:widowControl w:val="1"/>
              <w:tabs>
                <w:tab w:leader="none" w:pos="2552" w:val="left"/>
              </w:tabs>
              <w:ind w:right="-108"/>
              <w:contextualSpacing w:val="1"/>
            </w:pPr>
            <w:r>
              <w:t>Контактная инфо</w:t>
            </w:r>
            <w:r>
              <w:t>р</w:t>
            </w:r>
            <w:r>
              <w:t>мация</w:t>
            </w:r>
          </w:p>
        </w:tc>
        <w:tc>
          <w:tcPr>
            <w:tcW w:type="dxa" w:w="70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widowControl w:val="1"/>
              <w:ind/>
              <w:contextualSpacing w:val="1"/>
            </w:pPr>
            <w:r>
              <w:t>Телефон 8(38456)27786, 8(38456)53052. Факс 8(38456)27786.</w:t>
            </w:r>
          </w:p>
          <w:p w14:paraId="8A000000">
            <w:pPr>
              <w:widowControl w:val="1"/>
              <w:ind/>
              <w:contextualSpacing w:val="1"/>
            </w:pPr>
            <w:r>
              <w:t xml:space="preserve">E mail: </w:t>
            </w:r>
            <w:r>
              <w:t>dvorec_tv</w:t>
            </w:r>
            <w:r>
              <w:t>о</w:t>
            </w:r>
            <w:r>
              <w:t>rchestva@mail.ru</w:t>
            </w:r>
          </w:p>
        </w:tc>
      </w:tr>
    </w:tbl>
    <w:p w14:paraId="8B000000">
      <w:pPr>
        <w:widowControl w:val="1"/>
        <w:spacing w:line="360" w:lineRule="auto"/>
        <w:ind/>
        <w:contextualSpacing w:val="1"/>
        <w:jc w:val="center"/>
        <w:rPr>
          <w:b w:val="1"/>
        </w:rPr>
      </w:pPr>
    </w:p>
    <w:p w14:paraId="8C000000">
      <w:pPr>
        <w:widowControl w:val="1"/>
        <w:spacing w:line="360" w:lineRule="auto"/>
        <w:ind/>
        <w:contextualSpacing w:val="1"/>
        <w:jc w:val="center"/>
        <w:rPr>
          <w:b w:val="1"/>
        </w:rPr>
      </w:pPr>
      <w:r>
        <w:rPr>
          <w:b w:val="1"/>
        </w:rPr>
        <w:t>Особенности образовательного процесса</w:t>
      </w:r>
    </w:p>
    <w:p w14:paraId="8D000000">
      <w:pPr>
        <w:spacing w:line="360" w:lineRule="auto"/>
        <w:ind w:firstLine="720" w:left="0"/>
        <w:jc w:val="both"/>
      </w:pPr>
      <w:r>
        <w:t>Основная деятельность МБОУ ДО «Дворец творчества» - оказание услуг по реал</w:t>
      </w:r>
      <w:r>
        <w:t>и</w:t>
      </w:r>
      <w:r>
        <w:t>зации дополнительных общеобразовательных</w:t>
      </w:r>
      <w:r>
        <w:t xml:space="preserve"> общеразвивающих</w:t>
      </w:r>
      <w:r>
        <w:t xml:space="preserve"> программ по направле</w:t>
      </w:r>
      <w:r>
        <w:t>н</w:t>
      </w:r>
      <w:r>
        <w:t>ностям: художественной, социально-</w:t>
      </w:r>
      <w:r>
        <w:t>гуманит</w:t>
      </w:r>
      <w:r>
        <w:t>ар</w:t>
      </w:r>
      <w:r>
        <w:t>ной</w:t>
      </w:r>
      <w:r>
        <w:t>, туристско-краеведческой, физкульту</w:t>
      </w:r>
      <w:r>
        <w:t>р</w:t>
      </w:r>
      <w:r>
        <w:t>но-спортивной, технической, естественнонаучной, с целью удовлетворения индивидуал</w:t>
      </w:r>
      <w:r>
        <w:t>ь</w:t>
      </w:r>
      <w:r>
        <w:t xml:space="preserve">ных, социокультурных и образовательных потребностей детей, их родителей (законных представителей). Учреждение организует работу с детьми в течение всего календарного года. Во время летних каникул </w:t>
      </w:r>
      <w:r>
        <w:t>реализуются кратковременные дополнительные общеобр</w:t>
      </w:r>
      <w:r>
        <w:t>а</w:t>
      </w:r>
      <w:r>
        <w:t>зовательные общеразвивающие программы.</w:t>
      </w:r>
    </w:p>
    <w:p w14:paraId="8E000000">
      <w:pPr>
        <w:spacing w:line="360" w:lineRule="auto"/>
        <w:ind/>
        <w:jc w:val="both"/>
        <w:rPr>
          <w:spacing w:val="2"/>
          <w:highlight w:val="white"/>
        </w:rPr>
      </w:pPr>
      <w:r>
        <w:tab/>
      </w:r>
      <w:r>
        <w:t>В рамках реализации федерального проекта «Успех каждого ребенка» национальн</w:t>
      </w:r>
      <w:r>
        <w:t>о</w:t>
      </w:r>
      <w:r>
        <w:t>го проекта «Образование» по формированию современных управленческих и организац</w:t>
      </w:r>
      <w:r>
        <w:t>и</w:t>
      </w:r>
      <w:r>
        <w:t xml:space="preserve">онно экономических механизмов в системе дополнительного образования детей проекта на базе МБОУ ДО «Дворец творчества» </w:t>
      </w:r>
      <w:r>
        <w:t xml:space="preserve">работает </w:t>
      </w:r>
      <w:r>
        <w:t xml:space="preserve">муниципальный модельный опорный центр </w:t>
      </w:r>
      <w:r>
        <w:t xml:space="preserve"> (МОЦ) </w:t>
      </w:r>
      <w:r>
        <w:t>дополнительного образования детей Ленинск-Кузнецкого городского округа. Цель де</w:t>
      </w:r>
      <w:r>
        <w:t>я</w:t>
      </w:r>
      <w:r>
        <w:t>тельности МОЦ: создание условий для обеспечения в Ленинск-Кузнецком городском окр</w:t>
      </w:r>
      <w:r>
        <w:t>у</w:t>
      </w:r>
      <w:r>
        <w:t>ге эффективной системы взаимодействия в сфере дополнительного образования детей по реализации современных, вариативных и востребованных дополнительных общеобраз</w:t>
      </w:r>
      <w:r>
        <w:t>о</w:t>
      </w:r>
      <w:r>
        <w:t xml:space="preserve">вательных программ для детей различных направленностей.  </w:t>
      </w:r>
    </w:p>
    <w:p w14:paraId="8F000000">
      <w:pPr>
        <w:spacing w:line="360" w:lineRule="auto"/>
        <w:ind w:firstLine="720" w:left="0"/>
        <w:jc w:val="both"/>
      </w:pPr>
      <w:r>
        <w:t>МБОУ ДО «Дворец творчества» осуществляет образовательную деятельность, направленную на создание условий для формирования личности, готовой к самоопредел</w:t>
      </w:r>
      <w:r>
        <w:t>е</w:t>
      </w:r>
      <w:r>
        <w:t>нию, саморазвитию, к активной интеллектуальной и творческой деятельности, взаимоде</w:t>
      </w:r>
      <w:r>
        <w:t>й</w:t>
      </w:r>
      <w:r>
        <w:t>ствию с социумом в соответствии с индивидуальными способностями в здоровьесберег</w:t>
      </w:r>
      <w:r>
        <w:t>а</w:t>
      </w:r>
      <w:r>
        <w:t xml:space="preserve">ющем режиме работы, с учетом </w:t>
      </w:r>
    </w:p>
    <w:p w14:paraId="90000000">
      <w:pPr>
        <w:pStyle w:val="Style_5"/>
        <w:spacing w:line="360" w:lineRule="auto"/>
        <w:ind w:right="0"/>
      </w:pPr>
      <w:r>
        <w:t xml:space="preserve">- </w:t>
      </w:r>
      <w:r>
        <w:t>муниципального и социального заказа на организацию образовательного процесса и ре</w:t>
      </w:r>
      <w:r>
        <w:t>а</w:t>
      </w:r>
      <w:r>
        <w:t>лизацию дополнительных общеобразовательных программ;</w:t>
      </w:r>
    </w:p>
    <w:p w14:paraId="91000000">
      <w:pPr>
        <w:widowControl w:val="1"/>
        <w:spacing w:line="360" w:lineRule="auto"/>
        <w:ind/>
        <w:jc w:val="both"/>
      </w:pPr>
      <w:r>
        <w:t>- запросов детей, потребностей семьи, образовательных учреждений, детских объедин</w:t>
      </w:r>
      <w:r>
        <w:t>е</w:t>
      </w:r>
      <w:r>
        <w:t>ний и организаций;</w:t>
      </w:r>
    </w:p>
    <w:p w14:paraId="92000000">
      <w:pPr>
        <w:widowControl w:val="1"/>
        <w:spacing w:line="360" w:lineRule="auto"/>
        <w:ind/>
        <w:jc w:val="both"/>
      </w:pPr>
      <w:r>
        <w:t xml:space="preserve">- особенностей социально-экономического развития региона и национально-культурными традициями; </w:t>
      </w:r>
    </w:p>
    <w:p w14:paraId="93000000">
      <w:pPr>
        <w:widowControl w:val="1"/>
        <w:spacing w:line="360" w:lineRule="auto"/>
        <w:ind/>
        <w:jc w:val="both"/>
      </w:pPr>
      <w:r>
        <w:t>- реализации федерального проекта «Успех каждого ребенка» и внедрения механизма пе</w:t>
      </w:r>
      <w:r>
        <w:t>р</w:t>
      </w:r>
      <w:r>
        <w:t xml:space="preserve">сонифицированного финансирования дополнительного образования детей. </w:t>
      </w:r>
    </w:p>
    <w:p w14:paraId="94000000">
      <w:pPr>
        <w:spacing w:line="360" w:lineRule="auto"/>
        <w:ind w:firstLine="708" w:left="0"/>
        <w:jc w:val="both"/>
      </w:pPr>
      <w:r>
        <w:t>Деятельность детей в учреждении осуществляется в одновозрастных и разново</w:t>
      </w:r>
      <w:r>
        <w:t>з</w:t>
      </w:r>
      <w:r>
        <w:t>растных детских объединениях. Дополнительные общеобразовательные общеразвивающие пр</w:t>
      </w:r>
      <w:r>
        <w:t>о</w:t>
      </w:r>
      <w:r>
        <w:t>граммы, реализуемые в МБОУ ДО «Дворец творчества», утверждены педагогическим советом. Учебный материал образовательных дисциплин выстраивается по принципу во</w:t>
      </w:r>
      <w:r>
        <w:t>з</w:t>
      </w:r>
      <w:r>
        <w:t>растающей сложности с учетом возраста, особенностей психофизического развития, тво</w:t>
      </w:r>
      <w:r>
        <w:t>р</w:t>
      </w:r>
      <w:r>
        <w:t>ческих способностей обучающихся. Используются разнообразные педагогические технол</w:t>
      </w:r>
      <w:r>
        <w:t>о</w:t>
      </w:r>
      <w:r>
        <w:t xml:space="preserve">гии, методы, приемы и формы организаций учебных занятий. </w:t>
      </w:r>
    </w:p>
    <w:p w14:paraId="95000000">
      <w:pPr>
        <w:spacing w:line="360" w:lineRule="auto"/>
        <w:ind w:firstLine="720" w:left="0"/>
        <w:jc w:val="both"/>
      </w:pPr>
      <w:r>
        <w:t>Образовательный процесс учреждения регламентируется учебным планом, включ</w:t>
      </w:r>
      <w:r>
        <w:t>а</w:t>
      </w:r>
      <w:r>
        <w:t xml:space="preserve">ющим: </w:t>
      </w:r>
    </w:p>
    <w:p w14:paraId="96000000">
      <w:pPr>
        <w:pStyle w:val="Style_5"/>
        <w:spacing w:line="360" w:lineRule="auto"/>
        <w:ind w:right="-71"/>
      </w:pPr>
      <w:r>
        <w:t>-  дополнительные общеобразовательные общеразвивающие программы, реализуемые в с</w:t>
      </w:r>
      <w:r>
        <w:t>о</w:t>
      </w:r>
      <w:r>
        <w:t>ответствии с муниципал</w:t>
      </w:r>
      <w:r>
        <w:t>ь</w:t>
      </w:r>
      <w:r>
        <w:t>ным заданием;</w:t>
      </w:r>
    </w:p>
    <w:p w14:paraId="97000000">
      <w:pPr>
        <w:pStyle w:val="Style_5"/>
        <w:spacing w:line="360" w:lineRule="auto"/>
        <w:ind w:right="-71"/>
      </w:pPr>
      <w:r>
        <w:t>-  дополнительные общеобразовательные общеразвивающие программы, реализуемые в с</w:t>
      </w:r>
      <w:r>
        <w:t>и</w:t>
      </w:r>
      <w:r>
        <w:t>стеме персонифицирова</w:t>
      </w:r>
      <w:r>
        <w:t>н</w:t>
      </w:r>
      <w:r>
        <w:t>ного финансирования дополнительного образования детей.</w:t>
      </w:r>
    </w:p>
    <w:p w14:paraId="98000000">
      <w:pPr>
        <w:pStyle w:val="Style_6"/>
        <w:spacing w:after="0" w:before="0" w:line="360" w:lineRule="auto"/>
        <w:ind w:firstLine="720" w:left="0"/>
        <w:jc w:val="both"/>
      </w:pPr>
      <w:r>
        <w:t>Содержание дополнительных общеобразовательных общеразвивающих программ организовано по принципу дифференциации в соответствии со следующими уровнями сложности.</w:t>
      </w:r>
    </w:p>
    <w:p w14:paraId="99000000">
      <w:pPr>
        <w:widowControl w:val="1"/>
        <w:spacing w:line="360" w:lineRule="auto"/>
        <w:ind w:firstLine="709" w:left="0"/>
        <w:jc w:val="both"/>
      </w:pPr>
      <w:r>
        <w:t>Стартовый уровень. Направлен на формирование у детей школьного возраста инт</w:t>
      </w:r>
      <w:r>
        <w:t>е</w:t>
      </w:r>
      <w:r>
        <w:t>реса к обучению. Предполагает знакомство детей с различными видами деятельности и пробу сил в каком-либо (каждом) из них;</w:t>
      </w:r>
      <w:r>
        <w:rPr>
          <w:b w:val="1"/>
        </w:rPr>
        <w:t xml:space="preserve"> </w:t>
      </w:r>
      <w:r>
        <w:t>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 Учащиеся приобретают первый опыт участия в пре</w:t>
      </w:r>
      <w:r>
        <w:t>д</w:t>
      </w:r>
      <w:r>
        <w:t>ставлении своих достижений на уровне детского объединения, учреждения.</w:t>
      </w:r>
    </w:p>
    <w:p w14:paraId="9A000000">
      <w:pPr>
        <w:widowControl w:val="1"/>
        <w:spacing w:line="360" w:lineRule="auto"/>
        <w:ind w:firstLine="709" w:left="0"/>
        <w:jc w:val="both"/>
      </w:pPr>
      <w:r>
        <w:t>Базовый уровень. Направлен на осознанный выбор учащимися наиболее значимой и интересной для них области деятельности, осознанную работу в этой области. Предполаг</w:t>
      </w:r>
      <w:r>
        <w:t>а</w:t>
      </w:r>
      <w:r>
        <w:t>ет использование и реализацию таких форм организации материала, которые допускают освоение специализированных знаний и языка, гарантированно обеспечивают трансляцию общей и целостной картины в рамках содержательно-тематического направления програ</w:t>
      </w:r>
      <w:r>
        <w:t>м</w:t>
      </w:r>
      <w:r>
        <w:t>мы. Учащиеся демонстрируют свои достижения на конкурсах, выставках, соревнованиях муниципального и регионального уровня.</w:t>
      </w:r>
    </w:p>
    <w:p w14:paraId="9B000000">
      <w:pPr>
        <w:widowControl w:val="1"/>
        <w:spacing w:line="360" w:lineRule="auto"/>
        <w:ind w:firstLine="709" w:left="0"/>
        <w:jc w:val="both"/>
      </w:pPr>
      <w:r>
        <w:t xml:space="preserve">Продвинутый уровень. </w:t>
      </w:r>
      <w:r>
        <w:t>Н</w:t>
      </w:r>
      <w:r>
        <w:t>аправлен на самоопределение (в том числе профессионал</w:t>
      </w:r>
      <w:r>
        <w:t>ь</w:t>
      </w:r>
      <w:r>
        <w:t>ное) учащихся и развитие специальных способностей. Предполагает использование форм организации материала, обеспечивающих доступ к околопрофессиональным и професси</w:t>
      </w:r>
      <w:r>
        <w:t>о</w:t>
      </w:r>
      <w:r>
        <w:t>нальным знаниям, сложным (возможно узкоспециализированным) разделам в рамках с</w:t>
      </w:r>
      <w:r>
        <w:t>о</w:t>
      </w:r>
      <w:r>
        <w:t>держательно-тематического направления программы, углубленное изучение содержания программы; использование в обучении исследовательских методов, максимальную сам</w:t>
      </w:r>
      <w:r>
        <w:t>о</w:t>
      </w:r>
      <w:r>
        <w:t>стоятельность учащихся в освоении сложных технологических приемов, совершенствов</w:t>
      </w:r>
      <w:r>
        <w:t>а</w:t>
      </w:r>
      <w:r>
        <w:t>нии исполнительского мастерства. Учащиеся принимают участие в региональных, всеро</w:t>
      </w:r>
      <w:r>
        <w:t>с</w:t>
      </w:r>
      <w:r>
        <w:t>сийских, международных конкурсах, выставках, соревнованиях.</w:t>
      </w:r>
    </w:p>
    <w:p w14:paraId="9C000000">
      <w:pPr>
        <w:tabs>
          <w:tab w:leader="none" w:pos="0" w:val="left"/>
        </w:tabs>
        <w:spacing w:line="360" w:lineRule="auto"/>
        <w:ind w:firstLine="720" w:left="0"/>
        <w:jc w:val="both"/>
      </w:pPr>
      <w:r>
        <w:t>В 20</w:t>
      </w:r>
      <w:r>
        <w:t>2</w:t>
      </w:r>
      <w:r>
        <w:t>1</w:t>
      </w:r>
      <w:r>
        <w:t>-202</w:t>
      </w:r>
      <w:r>
        <w:t>2</w:t>
      </w:r>
      <w:r>
        <w:t xml:space="preserve"> учебном году образовательный процесс велся по </w:t>
      </w:r>
      <w:r>
        <w:t>40</w:t>
      </w:r>
      <w:r>
        <w:t xml:space="preserve"> дополнительн</w:t>
      </w:r>
      <w:r>
        <w:t>ой</w:t>
      </w:r>
      <w:r>
        <w:t xml:space="preserve"> общеобразовательн</w:t>
      </w:r>
      <w:r>
        <w:t>ой</w:t>
      </w:r>
      <w:r>
        <w:t xml:space="preserve"> </w:t>
      </w:r>
      <w:r>
        <w:t>общеразвивающ</w:t>
      </w:r>
      <w:r>
        <w:t>ей</w:t>
      </w:r>
      <w:r>
        <w:t xml:space="preserve"> </w:t>
      </w:r>
      <w:r>
        <w:t>программ</w:t>
      </w:r>
      <w:r>
        <w:t xml:space="preserve">е, </w:t>
      </w:r>
      <w:r>
        <w:t>пяти</w:t>
      </w:r>
      <w:r>
        <w:t xml:space="preserve"> направленностям</w:t>
      </w:r>
      <w:r>
        <w:t xml:space="preserve"> дополнител</w:t>
      </w:r>
      <w:r>
        <w:t>ь</w:t>
      </w:r>
      <w:r>
        <w:t>ного образования</w:t>
      </w:r>
      <w:r>
        <w:t>: художест</w:t>
      </w:r>
      <w:r>
        <w:t>в</w:t>
      </w:r>
      <w:r>
        <w:t>енной, социально-гуманитарной, туристско-краеведческой, естественнонаучной, технической.</w:t>
      </w:r>
      <w:r>
        <w:t xml:space="preserve"> Предусмотренные учебным планом дополнительные общеобразовательные общеразвивающие программы физкультурно-спортивной напра</w:t>
      </w:r>
      <w:r>
        <w:t>в</w:t>
      </w:r>
      <w:r>
        <w:t>ленности не реализованы, в связи с отсутствием педагога дополнительного образования данной направленности.</w:t>
      </w:r>
    </w:p>
    <w:p w14:paraId="9D000000">
      <w:pPr>
        <w:spacing w:line="360" w:lineRule="auto"/>
        <w:ind w:firstLine="720" w:left="0"/>
        <w:jc w:val="both"/>
      </w:pPr>
      <w:r>
        <w:t>На 20</w:t>
      </w:r>
      <w:r>
        <w:t>2</w:t>
      </w:r>
      <w:r>
        <w:t>1</w:t>
      </w:r>
      <w:r>
        <w:t>-202</w:t>
      </w:r>
      <w:r>
        <w:t>2</w:t>
      </w:r>
      <w:r>
        <w:t xml:space="preserve"> учебный год было зачислено </w:t>
      </w:r>
      <w:r>
        <w:t>2</w:t>
      </w:r>
      <w:r>
        <w:t xml:space="preserve">754 </w:t>
      </w:r>
      <w:r>
        <w:t>учащихся (</w:t>
      </w:r>
      <w:r>
        <w:t>85,2</w:t>
      </w:r>
      <w:r>
        <w:t>,% от учебного пл</w:t>
      </w:r>
      <w:r>
        <w:t>а</w:t>
      </w:r>
      <w:r>
        <w:t xml:space="preserve">на), в том числе:  </w:t>
      </w:r>
      <w:r>
        <w:t>1026</w:t>
      </w:r>
      <w:r>
        <w:t xml:space="preserve"> учащихся - на обучение по 2</w:t>
      </w:r>
      <w:r>
        <w:t>1</w:t>
      </w:r>
      <w:r>
        <w:t xml:space="preserve"> </w:t>
      </w:r>
      <w:r>
        <w:t>дополнительным общеразвивающим программам, реализуемым  в соответствии с муниципальным заданием, 1</w:t>
      </w:r>
      <w:r>
        <w:t>728</w:t>
      </w:r>
      <w:r>
        <w:t xml:space="preserve"> – на об</w:t>
      </w:r>
      <w:r>
        <w:t>у</w:t>
      </w:r>
      <w:r>
        <w:t xml:space="preserve">чение по </w:t>
      </w:r>
      <w:r>
        <w:t>2</w:t>
      </w:r>
      <w:r>
        <w:t>4</w:t>
      </w:r>
      <w:r>
        <w:t xml:space="preserve"> дополнительным общеразвивающим программам, реализуемым в системе персон</w:t>
      </w:r>
      <w:r>
        <w:t>и</w:t>
      </w:r>
      <w:r>
        <w:t>фицированного финансирования дополнительного образования детей</w:t>
      </w:r>
      <w:r>
        <w:t xml:space="preserve">. </w:t>
      </w:r>
    </w:p>
    <w:p w14:paraId="9E000000">
      <w:pPr>
        <w:tabs>
          <w:tab w:leader="none" w:pos="0" w:val="left"/>
        </w:tabs>
        <w:spacing w:line="360" w:lineRule="auto"/>
        <w:ind/>
        <w:jc w:val="center"/>
        <w:rPr>
          <w:b w:val="1"/>
        </w:rPr>
      </w:pPr>
      <w:r>
        <w:rPr>
          <w:b w:val="1"/>
        </w:rPr>
        <w:t xml:space="preserve">Наименование и характеристика дополнительных  общеразвивающих программ </w:t>
      </w:r>
    </w:p>
    <w:p w14:paraId="9F000000">
      <w:pPr>
        <w:numPr>
          <w:ilvl w:val="0"/>
          <w:numId w:val="1"/>
        </w:numPr>
        <w:tabs>
          <w:tab w:leader="none" w:pos="0" w:val="left"/>
        </w:tabs>
        <w:ind/>
        <w:jc w:val="both"/>
      </w:pPr>
      <w:r>
        <w:t>Дополнительные общеобразовательные общеразвивающие программы, реализу</w:t>
      </w:r>
      <w:r>
        <w:t>е</w:t>
      </w:r>
      <w:r>
        <w:t>мые в соответствии с муниципальным заданием</w:t>
      </w:r>
    </w:p>
    <w:p w14:paraId="A0000000">
      <w:pPr>
        <w:tabs>
          <w:tab w:leader="none" w:pos="0" w:val="left"/>
        </w:tabs>
        <w:ind w:firstLine="0" w:left="360"/>
        <w:jc w:val="both"/>
      </w:pP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00"/>
        <w:gridCol w:w="4488"/>
        <w:gridCol w:w="1800"/>
        <w:gridCol w:w="1332"/>
      </w:tblGrid>
      <w:tr>
        <w:trPr>
          <w:trHeight w:hRule="atLeast" w:val="526"/>
        </w:trPr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rPr>
                <w:sz w:val="20"/>
              </w:rPr>
            </w:pPr>
            <w:r>
              <w:rPr>
                <w:sz w:val="20"/>
              </w:rPr>
              <w:t>Направле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ность</w:t>
            </w:r>
          </w:p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keepNext w:val="1"/>
              <w:ind/>
              <w:outlineLvl w:val="1"/>
              <w:rPr>
                <w:b w:val="1"/>
                <w:i w:val="1"/>
                <w:sz w:val="20"/>
              </w:rPr>
            </w:pPr>
            <w:r>
              <w:rPr>
                <w:sz w:val="20"/>
              </w:rPr>
              <w:t>Наименование дополнительной общеобразов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тельной общеразвивающей 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граммы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ind w:right="-109"/>
              <w:rPr>
                <w:sz w:val="20"/>
              </w:rPr>
            </w:pPr>
            <w:r>
              <w:rPr>
                <w:sz w:val="20"/>
              </w:rPr>
              <w:t xml:space="preserve">Уровень </w:t>
            </w:r>
          </w:p>
          <w:p w14:paraId="A4000000">
            <w:pPr>
              <w:ind w:right="-109"/>
              <w:rPr>
                <w:sz w:val="20"/>
              </w:rPr>
            </w:pPr>
            <w:r>
              <w:rPr>
                <w:sz w:val="20"/>
              </w:rPr>
              <w:t>сложности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ind w:right="-108"/>
              <w:rPr>
                <w:sz w:val="20"/>
              </w:rPr>
            </w:pPr>
            <w:r>
              <w:rPr>
                <w:sz w:val="20"/>
              </w:rPr>
              <w:t xml:space="preserve">Срок </w:t>
            </w:r>
            <w:r>
              <w:rPr>
                <w:sz w:val="20"/>
              </w:rPr>
              <w:t>реал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зации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(лет)</w:t>
            </w:r>
          </w:p>
        </w:tc>
      </w:tr>
      <w:tr>
        <w:trPr>
          <w:trHeight w:hRule="atLeast" w:val="270"/>
        </w:trPr>
        <w:tc>
          <w:tcPr>
            <w:tcW w:type="dxa" w:w="18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 w:right="34"/>
            </w:pPr>
            <w:r>
              <w:t>Художествен</w:t>
            </w:r>
          </w:p>
          <w:p w14:paraId="A7000000">
            <w:pPr>
              <w:ind w:right="34"/>
            </w:pPr>
            <w:r>
              <w:t>ная</w:t>
            </w:r>
          </w:p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r>
              <w:t>«</w:t>
            </w:r>
            <w:r>
              <w:t>Мир современного танца</w:t>
            </w:r>
            <w:r>
              <w:t>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rPr>
                <w:sz w:val="20"/>
              </w:rPr>
            </w:pPr>
            <w:r>
              <w:rPr>
                <w:sz w:val="20"/>
              </w:rPr>
              <w:t xml:space="preserve">Базовый </w:t>
            </w:r>
          </w:p>
          <w:p w14:paraId="AA000000">
            <w:pPr>
              <w:rPr>
                <w:sz w:val="20"/>
              </w:rPr>
            </w:pPr>
            <w:r>
              <w:rPr>
                <w:sz w:val="20"/>
              </w:rPr>
              <w:t>Продв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нутый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r>
              <w:t>5</w:t>
            </w:r>
          </w:p>
        </w:tc>
      </w:tr>
      <w:tr>
        <w:trPr>
          <w:trHeight w:hRule="atLeast" w:val="123"/>
        </w:trPr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r>
              <w:t xml:space="preserve">«Танцевальная </w:t>
            </w:r>
            <w:r>
              <w:t>радуга</w:t>
            </w:r>
            <w:r>
              <w:t>»</w:t>
            </w:r>
            <w:r>
              <w:rPr>
                <w:i w:val="1"/>
              </w:rPr>
              <w:t xml:space="preserve"> 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rPr>
                <w:sz w:val="20"/>
              </w:rPr>
            </w:pPr>
            <w:r>
              <w:rPr>
                <w:sz w:val="20"/>
              </w:rPr>
              <w:t>Стартовый</w:t>
            </w:r>
          </w:p>
          <w:p w14:paraId="AE000000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r>
              <w:t>3</w:t>
            </w:r>
          </w:p>
        </w:tc>
      </w:tr>
      <w:tr>
        <w:trPr>
          <w:trHeight w:hRule="atLeast" w:val="269"/>
        </w:trPr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rPr>
                <w:highlight w:val="lightGray"/>
              </w:rPr>
            </w:pPr>
            <w:r>
              <w:t xml:space="preserve">«Эстрадный вокал»           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rPr>
                <w:sz w:val="20"/>
              </w:rPr>
            </w:pPr>
            <w:r>
              <w:rPr>
                <w:sz w:val="20"/>
              </w:rPr>
              <w:t>Стартовый</w:t>
            </w:r>
          </w:p>
          <w:p w14:paraId="B2000000">
            <w:pPr>
              <w:rPr>
                <w:sz w:val="20"/>
                <w:highlight w:val="lightGray"/>
              </w:rPr>
            </w:pPr>
            <w:r>
              <w:rPr>
                <w:sz w:val="20"/>
              </w:rPr>
              <w:t>Базовый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r>
              <w:t>3</w:t>
            </w:r>
          </w:p>
        </w:tc>
      </w:tr>
      <w:tr>
        <w:trPr>
          <w:trHeight w:hRule="atLeast" w:val="273"/>
        </w:trPr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r>
              <w:t>«</w:t>
            </w:r>
            <w:r>
              <w:t>Танцуем вальс+</w:t>
            </w:r>
            <w:r>
              <w:t xml:space="preserve">» 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rPr>
                <w:sz w:val="20"/>
              </w:rPr>
            </w:pPr>
            <w:r>
              <w:rPr>
                <w:sz w:val="20"/>
              </w:rPr>
              <w:t>Стартовый</w:t>
            </w:r>
          </w:p>
          <w:p w14:paraId="B6000000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r>
              <w:t>4</w:t>
            </w:r>
          </w:p>
        </w:tc>
      </w:tr>
      <w:tr>
        <w:trPr>
          <w:trHeight w:hRule="atLeast" w:val="263"/>
        </w:trPr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pStyle w:val="Style_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«Рукодельница». 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rPr>
                <w:sz w:val="20"/>
              </w:rPr>
            </w:pPr>
            <w:r>
              <w:rPr>
                <w:sz w:val="20"/>
              </w:rPr>
              <w:t>Стартовый</w:t>
            </w:r>
          </w:p>
          <w:p w14:paraId="BA000000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r>
              <w:t>2</w:t>
            </w:r>
          </w:p>
        </w:tc>
      </w:tr>
      <w:tr>
        <w:trPr>
          <w:trHeight w:hRule="atLeast" w:val="359"/>
        </w:trPr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pStyle w:val="Style_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«Бумажная сказка</w:t>
            </w:r>
            <w:r>
              <w:rPr>
                <w:rFonts w:ascii="Times New Roman" w:hAnsi="Times New Roman"/>
                <w:sz w:val="24"/>
              </w:rPr>
              <w:t>. Декор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  <w:p w14:paraId="BE000000">
            <w:pPr>
              <w:rPr>
                <w:sz w:val="20"/>
              </w:rPr>
            </w:pPr>
            <w:r>
              <w:rPr>
                <w:sz w:val="20"/>
              </w:rPr>
              <w:t>Продвинутый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r>
              <w:t>5</w:t>
            </w:r>
          </w:p>
        </w:tc>
      </w:tr>
      <w:tr>
        <w:trPr>
          <w:trHeight w:hRule="atLeast" w:val="137"/>
        </w:trPr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pStyle w:val="Style_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Делаем сказку сами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rPr>
                <w:sz w:val="20"/>
              </w:rPr>
            </w:pPr>
            <w:r>
              <w:rPr>
                <w:sz w:val="20"/>
              </w:rPr>
              <w:t>Стартовый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r>
              <w:t>1</w:t>
            </w:r>
          </w:p>
        </w:tc>
      </w:tr>
      <w:tr>
        <w:trPr>
          <w:trHeight w:hRule="atLeast" w:val="205"/>
        </w:trPr>
        <w:tc>
          <w:tcPr>
            <w:tcW w:type="dxa" w:w="18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r>
              <w:t xml:space="preserve">Социально-гуманитарная </w:t>
            </w:r>
          </w:p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r>
              <w:t xml:space="preserve">«Кто </w:t>
            </w:r>
            <w:r>
              <w:t>в</w:t>
            </w:r>
            <w:r>
              <w:t xml:space="preserve">еселее </w:t>
            </w:r>
            <w:r>
              <w:t>н</w:t>
            </w:r>
            <w:r>
              <w:t>ас»</w:t>
            </w:r>
            <w:r>
              <w:t xml:space="preserve">          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rPr>
                <w:sz w:val="20"/>
              </w:rPr>
            </w:pPr>
            <w:r>
              <w:rPr>
                <w:sz w:val="20"/>
              </w:rPr>
              <w:t>Стартовый</w:t>
            </w:r>
          </w:p>
          <w:p w14:paraId="C6000000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  <w:p w14:paraId="C7000000">
            <w:pPr>
              <w:rPr>
                <w:sz w:val="20"/>
              </w:rPr>
            </w:pPr>
            <w:r>
              <w:rPr>
                <w:sz w:val="20"/>
              </w:rPr>
              <w:t>Продвинутый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r>
              <w:t>5</w:t>
            </w:r>
          </w:p>
        </w:tc>
      </w:tr>
      <w:tr>
        <w:trPr>
          <w:trHeight w:hRule="atLeast" w:val="194"/>
        </w:trPr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r>
              <w:t>«П</w:t>
            </w:r>
            <w:r>
              <w:t>ожарн</w:t>
            </w:r>
            <w:r>
              <w:t>ая безопасность</w:t>
            </w:r>
            <w:r>
              <w:t>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rPr>
                <w:sz w:val="20"/>
              </w:rPr>
            </w:pPr>
            <w:r>
              <w:rPr>
                <w:sz w:val="20"/>
              </w:rPr>
              <w:t>Стартовый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r>
              <w:t>2</w:t>
            </w:r>
          </w:p>
        </w:tc>
      </w:tr>
      <w:tr>
        <w:trPr>
          <w:trHeight w:hRule="atLeast" w:val="272"/>
        </w:trPr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r>
              <w:t xml:space="preserve"> «Отечество»                                 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rPr>
                <w:sz w:val="20"/>
              </w:rPr>
            </w:pPr>
            <w:r>
              <w:rPr>
                <w:sz w:val="20"/>
              </w:rPr>
              <w:t>Стартовый</w:t>
            </w:r>
          </w:p>
          <w:p w14:paraId="CE000000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r>
              <w:t>2</w:t>
            </w:r>
          </w:p>
        </w:tc>
      </w:tr>
      <w:tr>
        <w:trPr>
          <w:trHeight w:hRule="atLeast" w:val="192"/>
        </w:trPr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rPr>
                <w:i w:val="1"/>
              </w:rPr>
            </w:pPr>
            <w:r>
              <w:t>«</w:t>
            </w:r>
            <w:r>
              <w:t>Юный инспектор движения</w:t>
            </w:r>
            <w:r>
              <w:t xml:space="preserve">»   </w:t>
            </w:r>
            <w:r>
              <w:t xml:space="preserve">                              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  <w:p w14:paraId="D2000000">
            <w:pPr>
              <w:rPr>
                <w:sz w:val="20"/>
              </w:rPr>
            </w:pPr>
            <w:r>
              <w:rPr>
                <w:sz w:val="20"/>
              </w:rPr>
              <w:t>Продвинутый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r>
              <w:t>3</w:t>
            </w:r>
          </w:p>
        </w:tc>
      </w:tr>
      <w:tr>
        <w:trPr>
          <w:trHeight w:hRule="atLeast" w:val="324"/>
        </w:trPr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r>
              <w:t>«</w:t>
            </w:r>
            <w:r>
              <w:t>Грамотный пешеход</w:t>
            </w:r>
            <w:r>
              <w:t>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rPr>
                <w:sz w:val="20"/>
              </w:rPr>
            </w:pPr>
            <w:r>
              <w:rPr>
                <w:sz w:val="20"/>
              </w:rPr>
              <w:t>Стартовый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r>
              <w:t>1</w:t>
            </w:r>
          </w:p>
        </w:tc>
      </w:tr>
      <w:tr>
        <w:trPr>
          <w:trHeight w:hRule="atLeast" w:val="324"/>
        </w:trPr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r>
              <w:t>«Дорожная азбука»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rPr>
                <w:sz w:val="20"/>
              </w:rPr>
            </w:pPr>
            <w:r>
              <w:rPr>
                <w:sz w:val="20"/>
              </w:rPr>
              <w:t>Стартовый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r>
              <w:t>1</w:t>
            </w:r>
          </w:p>
        </w:tc>
      </w:tr>
      <w:tr>
        <w:trPr>
          <w:trHeight w:hRule="atLeast" w:val="259"/>
        </w:trPr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r>
              <w:t>«Диалог культур»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rPr>
                <w:sz w:val="20"/>
              </w:rPr>
            </w:pPr>
            <w:r>
              <w:rPr>
                <w:sz w:val="20"/>
              </w:rPr>
              <w:t>Стартовый</w:t>
            </w:r>
          </w:p>
          <w:p w14:paraId="DC000000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r>
              <w:t>3</w:t>
            </w:r>
          </w:p>
        </w:tc>
      </w:tr>
      <w:tr>
        <w:trPr>
          <w:trHeight w:hRule="atLeast" w:val="179"/>
        </w:trPr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rPr>
                <w:highlight w:val="lightGray"/>
              </w:rPr>
            </w:pPr>
            <w:r>
              <w:t>«Медиацентр»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r>
              <w:t>1</w:t>
            </w:r>
          </w:p>
        </w:tc>
      </w:tr>
      <w:tr>
        <w:trPr>
          <w:trHeight w:hRule="atLeast" w:val="359"/>
        </w:trPr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r>
              <w:t>Туристско-краеведческая</w:t>
            </w:r>
          </w:p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r>
              <w:t>«Школа безопасности»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  <w:p w14:paraId="E4000000">
            <w:pPr>
              <w:rPr>
                <w:sz w:val="20"/>
              </w:rPr>
            </w:pPr>
            <w:r>
              <w:rPr>
                <w:sz w:val="20"/>
              </w:rPr>
              <w:t>Продвинутый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r>
              <w:t>1</w:t>
            </w:r>
          </w:p>
        </w:tc>
      </w:tr>
      <w:tr>
        <w:trPr>
          <w:trHeight w:hRule="atLeast" w:val="223"/>
        </w:trPr>
        <w:tc>
          <w:tcPr>
            <w:tcW w:type="dxa" w:w="18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r>
              <w:t>Естественн</w:t>
            </w:r>
            <w:r>
              <w:t>о</w:t>
            </w:r>
            <w:r>
              <w:t>научная</w:t>
            </w:r>
          </w:p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r>
              <w:t xml:space="preserve">«В мире экологии»       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rPr>
                <w:sz w:val="20"/>
              </w:rPr>
            </w:pPr>
            <w:r>
              <w:rPr>
                <w:sz w:val="20"/>
              </w:rPr>
              <w:t>Стартовый</w:t>
            </w:r>
          </w:p>
          <w:p w14:paraId="E9000000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r>
              <w:t>2</w:t>
            </w:r>
          </w:p>
        </w:tc>
      </w:tr>
      <w:tr>
        <w:trPr>
          <w:trHeight w:hRule="atLeast" w:val="223"/>
        </w:trPr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r>
              <w:t>«Экопатруль»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r>
              <w:t>1</w:t>
            </w:r>
          </w:p>
        </w:tc>
      </w:tr>
      <w:tr>
        <w:trPr>
          <w:trHeight w:hRule="atLeast" w:val="223"/>
        </w:trPr>
        <w:tc>
          <w:tcPr>
            <w:tcW w:type="dxa" w:w="18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r>
              <w:t>Техническая</w:t>
            </w:r>
          </w:p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r>
              <w:t>«Робототехника»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rPr>
                <w:sz w:val="20"/>
              </w:rPr>
            </w:pPr>
            <w:r>
              <w:rPr>
                <w:sz w:val="20"/>
              </w:rPr>
              <w:t>Стартовый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r>
              <w:t>1</w:t>
            </w:r>
          </w:p>
        </w:tc>
      </w:tr>
      <w:tr>
        <w:trPr>
          <w:trHeight w:hRule="atLeast" w:val="223"/>
        </w:trPr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r>
              <w:t>«Робототехника»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rPr>
                <w:sz w:val="20"/>
              </w:rPr>
            </w:pPr>
            <w:r>
              <w:rPr>
                <w:sz w:val="20"/>
              </w:rPr>
              <w:t>Продвинутый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r>
              <w:t>1</w:t>
            </w:r>
          </w:p>
        </w:tc>
      </w:tr>
      <w:tr>
        <w:trPr>
          <w:trHeight w:hRule="atLeast" w:val="223"/>
        </w:trPr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pStyle w:val="Style_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«Морская техника»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rPr>
                <w:sz w:val="20"/>
              </w:rPr>
            </w:pPr>
            <w:r>
              <w:rPr>
                <w:sz w:val="20"/>
              </w:rPr>
              <w:t>Стартовый</w:t>
            </w:r>
          </w:p>
          <w:p w14:paraId="F7000000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r>
              <w:t>3</w:t>
            </w:r>
          </w:p>
        </w:tc>
      </w:tr>
    </w:tbl>
    <w:p w14:paraId="F9000000">
      <w:pPr>
        <w:widowControl w:val="1"/>
        <w:tabs>
          <w:tab w:leader="none" w:pos="0" w:val="left"/>
        </w:tabs>
        <w:spacing w:line="360" w:lineRule="auto"/>
        <w:ind w:firstLine="709" w:left="0"/>
        <w:jc w:val="both"/>
      </w:pPr>
    </w:p>
    <w:p w14:paraId="FA000000">
      <w:pPr>
        <w:pStyle w:val="Style_5"/>
        <w:ind w:right="-71"/>
      </w:pPr>
      <w:r>
        <w:t>2. Дополнительные общеобразовательные общеразвивающие программы, ре</w:t>
      </w:r>
      <w:r>
        <w:t>а</w:t>
      </w:r>
      <w:r>
        <w:t>лизуемые в системе персонифицирова</w:t>
      </w:r>
      <w:r>
        <w:t>н</w:t>
      </w:r>
      <w:r>
        <w:t>ного финансирования дополнительного образования детей</w:t>
      </w:r>
    </w:p>
    <w:p w14:paraId="FB000000">
      <w:pPr>
        <w:pStyle w:val="Style_5"/>
        <w:ind w:right="-71"/>
      </w:pP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00"/>
        <w:gridCol w:w="4488"/>
        <w:gridCol w:w="1800"/>
        <w:gridCol w:w="1272"/>
      </w:tblGrid>
      <w:tr>
        <w:trPr>
          <w:trHeight w:hRule="atLeast" w:val="654"/>
        </w:trPr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rPr>
                <w:sz w:val="20"/>
              </w:rPr>
            </w:pPr>
            <w:r>
              <w:rPr>
                <w:sz w:val="20"/>
              </w:rPr>
              <w:t>Направле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ность</w:t>
            </w:r>
          </w:p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keepNext w:val="1"/>
              <w:ind/>
              <w:outlineLvl w:val="1"/>
              <w:rPr>
                <w:b w:val="1"/>
                <w:i w:val="1"/>
                <w:sz w:val="20"/>
              </w:rPr>
            </w:pPr>
            <w:r>
              <w:rPr>
                <w:sz w:val="20"/>
              </w:rPr>
              <w:t>Наименование дополнительной общеобразов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тельной общеразвивающей 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граммы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ind w:right="-109"/>
              <w:rPr>
                <w:sz w:val="20"/>
              </w:rPr>
            </w:pPr>
            <w:r>
              <w:rPr>
                <w:sz w:val="20"/>
              </w:rPr>
              <w:t xml:space="preserve">Уровень </w:t>
            </w:r>
          </w:p>
          <w:p w14:paraId="FF000000">
            <w:pPr>
              <w:ind w:right="-109"/>
              <w:rPr>
                <w:sz w:val="20"/>
              </w:rPr>
            </w:pPr>
            <w:r>
              <w:rPr>
                <w:sz w:val="20"/>
              </w:rPr>
              <w:t>сложности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ind w:right="-108"/>
              <w:rPr>
                <w:sz w:val="20"/>
              </w:rPr>
            </w:pPr>
            <w:r>
              <w:rPr>
                <w:sz w:val="20"/>
              </w:rPr>
              <w:t>Срок реал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зации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(лет)</w:t>
            </w:r>
          </w:p>
        </w:tc>
      </w:tr>
      <w:tr>
        <w:trPr>
          <w:trHeight w:hRule="atLeast" w:val="264"/>
        </w:trPr>
        <w:tc>
          <w:tcPr>
            <w:tcW w:type="dxa" w:w="18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r>
              <w:t>Художествен</w:t>
            </w:r>
          </w:p>
          <w:p w14:paraId="02010000">
            <w:r>
              <w:t>ная</w:t>
            </w:r>
          </w:p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r>
              <w:t>«Азбука хореографии»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rPr>
                <w:sz w:val="20"/>
              </w:rPr>
            </w:pPr>
            <w:r>
              <w:rPr>
                <w:sz w:val="20"/>
              </w:rPr>
              <w:t>Стартовый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r>
              <w:t>1</w:t>
            </w:r>
          </w:p>
        </w:tc>
      </w:tr>
      <w:tr>
        <w:trPr>
          <w:trHeight w:hRule="atLeast" w:val="264"/>
        </w:trPr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r>
              <w:t>«Стилизованный народный танец»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r>
              <w:t>1</w:t>
            </w:r>
          </w:p>
        </w:tc>
      </w:tr>
      <w:tr>
        <w:trPr>
          <w:trHeight w:hRule="atLeast" w:val="264"/>
        </w:trPr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r>
              <w:t>«Веселая карусель»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r>
              <w:t>1</w:t>
            </w:r>
          </w:p>
        </w:tc>
      </w:tr>
      <w:tr>
        <w:trPr>
          <w:trHeight w:hRule="atLeast" w:val="264"/>
        </w:trPr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r>
              <w:t>«Танцевальная мозаика +»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rPr>
                <w:sz w:val="20"/>
              </w:rPr>
            </w:pPr>
            <w:r>
              <w:rPr>
                <w:sz w:val="20"/>
              </w:rPr>
              <w:t>Стартовый</w:t>
            </w:r>
          </w:p>
          <w:p w14:paraId="0E010000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r>
              <w:t>3</w:t>
            </w:r>
          </w:p>
        </w:tc>
      </w:tr>
      <w:tr>
        <w:trPr>
          <w:trHeight w:hRule="atLeast" w:val="264"/>
        </w:trPr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r>
              <w:t>«Танцуем вальс</w:t>
            </w:r>
            <w:r>
              <w:t>+</w:t>
            </w:r>
            <w:r>
              <w:t>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rPr>
                <w:i w:val="1"/>
                <w:sz w:val="20"/>
              </w:rPr>
            </w:pPr>
            <w:r>
              <w:rPr>
                <w:sz w:val="20"/>
              </w:rPr>
              <w:t>Базовый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r>
              <w:t>1</w:t>
            </w:r>
          </w:p>
        </w:tc>
      </w:tr>
      <w:tr>
        <w:trPr>
          <w:trHeight w:hRule="atLeast" w:val="264"/>
        </w:trPr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r>
              <w:t>«Эстрадный вокал +»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rPr>
                <w:sz w:val="20"/>
              </w:rPr>
            </w:pPr>
            <w:r>
              <w:rPr>
                <w:sz w:val="20"/>
              </w:rPr>
              <w:t>Стартовый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r>
              <w:t>1</w:t>
            </w:r>
          </w:p>
        </w:tc>
      </w:tr>
      <w:tr>
        <w:trPr>
          <w:trHeight w:hRule="atLeast" w:val="264"/>
        </w:trPr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pStyle w:val="Style_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«Бумажная сказка +</w:t>
            </w:r>
            <w:r>
              <w:rPr>
                <w:rFonts w:ascii="Times New Roman" w:hAnsi="Times New Roman"/>
                <w:sz w:val="24"/>
              </w:rPr>
              <w:t>+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rPr>
                <w:sz w:val="20"/>
              </w:rPr>
            </w:pPr>
            <w:r>
              <w:rPr>
                <w:sz w:val="20"/>
              </w:rPr>
              <w:t>Стартовый</w:t>
            </w:r>
          </w:p>
          <w:p w14:paraId="18010000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r>
              <w:t>2</w:t>
            </w:r>
          </w:p>
        </w:tc>
      </w:tr>
      <w:tr>
        <w:trPr>
          <w:trHeight w:hRule="atLeast" w:val="264"/>
        </w:trPr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r>
              <w:t>«Бумажная сказка. Профи»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rPr>
                <w:sz w:val="20"/>
              </w:rPr>
            </w:pPr>
            <w:r>
              <w:rPr>
                <w:sz w:val="20"/>
              </w:rPr>
              <w:t>Продвинутый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r>
              <w:t>1</w:t>
            </w:r>
          </w:p>
        </w:tc>
      </w:tr>
      <w:tr>
        <w:trPr>
          <w:trHeight w:hRule="atLeast" w:val="264"/>
        </w:trPr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pStyle w:val="Style_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«Рукодельница+»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rPr>
                <w:sz w:val="20"/>
              </w:rPr>
            </w:pPr>
            <w:r>
              <w:rPr>
                <w:sz w:val="20"/>
              </w:rPr>
              <w:t>Стартовый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r>
              <w:t>1</w:t>
            </w:r>
          </w:p>
        </w:tc>
      </w:tr>
      <w:tr>
        <w:trPr>
          <w:trHeight w:hRule="atLeast" w:val="264"/>
        </w:trPr>
        <w:tc>
          <w:tcPr>
            <w:tcW w:type="dxa" w:w="18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ind w:right="-108"/>
            </w:pPr>
            <w:r>
              <w:t>Социально-педагогическая</w:t>
            </w:r>
          </w:p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r>
              <w:t>«Кто веселее нас ++»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rPr>
                <w:sz w:val="20"/>
              </w:rPr>
            </w:pPr>
            <w:r>
              <w:rPr>
                <w:sz w:val="20"/>
              </w:rPr>
              <w:t>Стартовый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r>
              <w:t>1</w:t>
            </w:r>
          </w:p>
        </w:tc>
      </w:tr>
      <w:tr>
        <w:trPr>
          <w:trHeight w:hRule="atLeast" w:val="264"/>
        </w:trPr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r>
              <w:t>«Штаб РДШ «Лидер +»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rPr>
                <w:sz w:val="20"/>
              </w:rPr>
            </w:pPr>
            <w:r>
              <w:rPr>
                <w:sz w:val="20"/>
              </w:rPr>
              <w:t>Стартовый</w:t>
            </w:r>
          </w:p>
          <w:p w14:paraId="26010000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r>
              <w:t>2</w:t>
            </w:r>
          </w:p>
        </w:tc>
      </w:tr>
      <w:tr>
        <w:trPr>
          <w:trHeight w:hRule="atLeast" w:val="264"/>
        </w:trPr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r>
              <w:t>«Отечество+»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rPr>
                <w:sz w:val="20"/>
              </w:rPr>
            </w:pPr>
            <w:r>
              <w:rPr>
                <w:sz w:val="20"/>
              </w:rPr>
              <w:t>Стартовый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r>
              <w:t>1</w:t>
            </w:r>
          </w:p>
        </w:tc>
      </w:tr>
      <w:tr>
        <w:trPr>
          <w:trHeight w:hRule="atLeast" w:val="264"/>
        </w:trPr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r>
              <w:t>«Пожарная безопасность»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rPr>
                <w:sz w:val="20"/>
              </w:rPr>
            </w:pPr>
            <w:r>
              <w:rPr>
                <w:sz w:val="20"/>
              </w:rPr>
              <w:t>Стартовый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r>
              <w:t>1</w:t>
            </w:r>
          </w:p>
        </w:tc>
      </w:tr>
      <w:tr>
        <w:trPr>
          <w:trHeight w:hRule="atLeast" w:val="264"/>
        </w:trPr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rPr>
                <w:i w:val="1"/>
              </w:rPr>
            </w:pPr>
            <w:r>
              <w:t>«Штаб ЮИД+»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r>
              <w:t>1</w:t>
            </w:r>
          </w:p>
        </w:tc>
      </w:tr>
      <w:tr>
        <w:trPr>
          <w:trHeight w:hRule="atLeast" w:val="264"/>
        </w:trPr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r>
              <w:t>«Дорожная азбука»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rPr>
                <w:sz w:val="20"/>
              </w:rPr>
            </w:pPr>
            <w:r>
              <w:rPr>
                <w:sz w:val="20"/>
              </w:rPr>
              <w:t>Стартовый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r>
              <w:t>1</w:t>
            </w:r>
          </w:p>
        </w:tc>
      </w:tr>
      <w:tr>
        <w:trPr>
          <w:trHeight w:hRule="atLeast" w:val="264"/>
        </w:trPr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r>
              <w:t>«Диалог культур +»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rPr>
                <w:sz w:val="20"/>
              </w:rPr>
            </w:pPr>
            <w:r>
              <w:rPr>
                <w:sz w:val="20"/>
              </w:rPr>
              <w:t>Стартовый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r>
              <w:t>1</w:t>
            </w:r>
          </w:p>
        </w:tc>
      </w:tr>
      <w:tr>
        <w:trPr>
          <w:trHeight w:hRule="atLeast" w:val="264"/>
        </w:trPr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r>
              <w:t>«Английский в сказке+»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rPr>
                <w:sz w:val="20"/>
              </w:rPr>
            </w:pPr>
            <w:r>
              <w:rPr>
                <w:sz w:val="20"/>
              </w:rPr>
              <w:t>Стартовый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r>
              <w:t>1</w:t>
            </w:r>
          </w:p>
        </w:tc>
      </w:tr>
      <w:tr>
        <w:trPr>
          <w:trHeight w:hRule="atLeast" w:val="264"/>
        </w:trPr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r>
              <w:t>«Сам себе журналист»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rPr>
                <w:sz w:val="20"/>
              </w:rPr>
            </w:pPr>
            <w:r>
              <w:rPr>
                <w:sz w:val="20"/>
              </w:rPr>
              <w:t>Стартовый</w:t>
            </w:r>
          </w:p>
          <w:p w14:paraId="3C010000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r>
              <w:t>1</w:t>
            </w:r>
          </w:p>
        </w:tc>
      </w:tr>
      <w:tr>
        <w:trPr>
          <w:trHeight w:hRule="atLeast" w:val="264"/>
        </w:trPr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r>
              <w:t>Туристско-краеведческая</w:t>
            </w:r>
          </w:p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r>
              <w:t>«Школа безопасности+»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rPr>
                <w:sz w:val="20"/>
              </w:rPr>
            </w:pPr>
            <w:r>
              <w:rPr>
                <w:sz w:val="20"/>
              </w:rPr>
              <w:t>Стартовый</w:t>
            </w:r>
          </w:p>
          <w:p w14:paraId="41010000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r>
              <w:t>1</w:t>
            </w:r>
          </w:p>
        </w:tc>
      </w:tr>
      <w:tr>
        <w:trPr>
          <w:trHeight w:hRule="atLeast" w:val="264"/>
        </w:trPr>
        <w:tc>
          <w:tcPr>
            <w:tcW w:type="dxa" w:w="18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ind w:right="-108"/>
            </w:pPr>
            <w:r>
              <w:t>Естественнон</w:t>
            </w:r>
            <w:r>
              <w:t>а</w:t>
            </w:r>
            <w:r>
              <w:t>учная</w:t>
            </w:r>
          </w:p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r>
              <w:t>«В мире экологии +»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rPr>
                <w:sz w:val="20"/>
              </w:rPr>
            </w:pPr>
            <w:r>
              <w:rPr>
                <w:sz w:val="20"/>
              </w:rPr>
              <w:t>Стартовый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r>
              <w:t>1</w:t>
            </w:r>
          </w:p>
        </w:tc>
      </w:tr>
      <w:tr>
        <w:trPr>
          <w:trHeight w:hRule="atLeast" w:val="264"/>
        </w:trPr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r>
              <w:t>«Экопатруль»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r>
              <w:t>1</w:t>
            </w:r>
          </w:p>
        </w:tc>
      </w:tr>
      <w:tr>
        <w:trPr>
          <w:trHeight w:hRule="atLeast" w:val="264"/>
        </w:trPr>
        <w:tc>
          <w:tcPr>
            <w:tcW w:type="dxa" w:w="18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ind w:right="-108"/>
            </w:pPr>
            <w:r>
              <w:t>Техническая</w:t>
            </w:r>
          </w:p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r>
              <w:t>«Робототехника»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rPr>
                <w:sz w:val="20"/>
              </w:rPr>
            </w:pPr>
            <w:r>
              <w:rPr>
                <w:sz w:val="20"/>
              </w:rPr>
              <w:t>Стартовый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r>
              <w:t>1</w:t>
            </w:r>
          </w:p>
        </w:tc>
      </w:tr>
      <w:tr>
        <w:trPr>
          <w:trHeight w:hRule="atLeast" w:val="264"/>
        </w:trPr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r>
              <w:t>«РоботоМастер»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rPr>
                <w:sz w:val="20"/>
              </w:rPr>
            </w:pPr>
            <w:r>
              <w:rPr>
                <w:sz w:val="20"/>
              </w:rPr>
              <w:t>Продвинутый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r>
              <w:t>1</w:t>
            </w:r>
          </w:p>
        </w:tc>
      </w:tr>
      <w:tr>
        <w:trPr>
          <w:trHeight w:hRule="atLeast" w:val="264"/>
        </w:trPr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pStyle w:val="Style_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«Морская техника +»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rPr>
                <w:sz w:val="20"/>
              </w:rPr>
            </w:pPr>
            <w:r>
              <w:rPr>
                <w:sz w:val="20"/>
              </w:rPr>
              <w:t>Стартовый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r>
              <w:t>1</w:t>
            </w:r>
          </w:p>
        </w:tc>
      </w:tr>
    </w:tbl>
    <w:p w14:paraId="54010000">
      <w:pPr>
        <w:spacing w:line="360" w:lineRule="auto"/>
        <w:ind/>
        <w:jc w:val="both"/>
      </w:pPr>
    </w:p>
    <w:p w14:paraId="55010000">
      <w:pPr>
        <w:spacing w:line="360" w:lineRule="auto"/>
        <w:ind/>
        <w:jc w:val="both"/>
      </w:pPr>
      <w:r>
        <w:tab/>
      </w:r>
      <w:r>
        <w:t>К концу 202</w:t>
      </w:r>
      <w:r>
        <w:t>1</w:t>
      </w:r>
      <w:r>
        <w:t>-202</w:t>
      </w:r>
      <w:r>
        <w:t>2</w:t>
      </w:r>
      <w:r>
        <w:t xml:space="preserve"> учебного года количество  учащихся составило 2</w:t>
      </w:r>
      <w:r>
        <w:t>383</w:t>
      </w:r>
      <w:r>
        <w:t xml:space="preserve"> человека, в том числе</w:t>
      </w:r>
      <w:r>
        <w:rPr>
          <w:b w:val="1"/>
        </w:rPr>
        <w:t xml:space="preserve"> </w:t>
      </w:r>
      <w:r>
        <w:t>1009</w:t>
      </w:r>
      <w:r>
        <w:t xml:space="preserve"> учащихся - по дополнительным общеразвивающим программам, реализу</w:t>
      </w:r>
      <w:r>
        <w:t>е</w:t>
      </w:r>
      <w:r>
        <w:t>мым  в соответствии с муниципальным заданием, 1</w:t>
      </w:r>
      <w:r>
        <w:t>374</w:t>
      </w:r>
      <w:r>
        <w:t xml:space="preserve"> – по дополнительным общеразв</w:t>
      </w:r>
      <w:r>
        <w:t>и</w:t>
      </w:r>
      <w:r>
        <w:t>вающим программам, реализуемым в системе персонифицированного финансирования д</w:t>
      </w:r>
      <w:r>
        <w:t>о</w:t>
      </w:r>
      <w:r>
        <w:t>полнительного образования детей. Снижение количества учащихся произошло по причине увольнения педаг</w:t>
      </w:r>
      <w:r>
        <w:t>о</w:t>
      </w:r>
      <w:r>
        <w:t>гов.</w:t>
      </w:r>
    </w:p>
    <w:p w14:paraId="56010000">
      <w:pPr>
        <w:spacing w:line="360" w:lineRule="auto"/>
        <w:ind/>
        <w:jc w:val="both"/>
      </w:pPr>
      <w:r>
        <w:tab/>
      </w:r>
      <w:r>
        <w:t>С 01.06.202</w:t>
      </w:r>
      <w:r>
        <w:t>2</w:t>
      </w:r>
      <w:r>
        <w:t xml:space="preserve"> года в МБОУ ДО «Дворец творчества» было зачислено </w:t>
      </w:r>
      <w:r>
        <w:t>1180</w:t>
      </w:r>
      <w:r>
        <w:t xml:space="preserve"> учащихся на обучение по 15 дополнительным общеразвивающим программам</w:t>
      </w:r>
      <w:r>
        <w:t xml:space="preserve"> всех направленностей</w:t>
      </w:r>
      <w:r>
        <w:t>, в то</w:t>
      </w:r>
      <w:r>
        <w:t>м</w:t>
      </w:r>
      <w:r>
        <w:t xml:space="preserve"> числе </w:t>
      </w:r>
      <w:r>
        <w:t xml:space="preserve">419 учащихся </w:t>
      </w:r>
      <w:r>
        <w:t xml:space="preserve">по </w:t>
      </w:r>
      <w:r>
        <w:t>1</w:t>
      </w:r>
      <w:r>
        <w:t xml:space="preserve">3 программам, реализуемым по муниципальному заданию и </w:t>
      </w:r>
      <w:r>
        <w:t xml:space="preserve">761 учащийся </w:t>
      </w:r>
      <w:r>
        <w:t>по  1</w:t>
      </w:r>
      <w:r>
        <w:t>3</w:t>
      </w:r>
      <w:r>
        <w:t xml:space="preserve"> программам, реализуемым в системе персонифицированного фина</w:t>
      </w:r>
      <w:r>
        <w:t>н</w:t>
      </w:r>
      <w:r>
        <w:t>сирования дополнительного образования д</w:t>
      </w:r>
      <w:r>
        <w:t>е</w:t>
      </w:r>
      <w:r>
        <w:t xml:space="preserve">тей. </w:t>
      </w:r>
    </w:p>
    <w:p w14:paraId="57010000">
      <w:pPr>
        <w:tabs>
          <w:tab w:leader="none" w:pos="0" w:val="left"/>
        </w:tabs>
        <w:ind w:firstLine="0" w:left="360"/>
        <w:jc w:val="center"/>
      </w:pPr>
      <w:r>
        <w:t xml:space="preserve">Дополнительные общеобразовательные общеразвивающие программы, </w:t>
      </w:r>
    </w:p>
    <w:p w14:paraId="58010000">
      <w:pPr>
        <w:tabs>
          <w:tab w:leader="none" w:pos="0" w:val="left"/>
        </w:tabs>
        <w:ind w:firstLine="0" w:left="360"/>
        <w:jc w:val="center"/>
      </w:pPr>
      <w:r>
        <w:t>реализуемые в соответствии с муниципальным заданием</w:t>
      </w:r>
      <w:r>
        <w:t xml:space="preserve"> в летний период</w:t>
      </w:r>
    </w:p>
    <w:p w14:paraId="59010000">
      <w:pPr>
        <w:tabs>
          <w:tab w:leader="none" w:pos="0" w:val="left"/>
        </w:tabs>
        <w:ind w:firstLine="0" w:left="360"/>
        <w:jc w:val="center"/>
      </w:pP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00"/>
        <w:gridCol w:w="4488"/>
        <w:gridCol w:w="1800"/>
        <w:gridCol w:w="1332"/>
      </w:tblGrid>
      <w:tr>
        <w:trPr>
          <w:trHeight w:hRule="atLeast" w:val="526"/>
        </w:trPr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rPr>
                <w:sz w:val="20"/>
              </w:rPr>
            </w:pPr>
            <w:r>
              <w:rPr>
                <w:sz w:val="20"/>
              </w:rPr>
              <w:t>Направле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ность</w:t>
            </w:r>
          </w:p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keepNext w:val="1"/>
              <w:ind/>
              <w:outlineLvl w:val="1"/>
              <w:rPr>
                <w:b w:val="1"/>
                <w:i w:val="1"/>
                <w:sz w:val="20"/>
              </w:rPr>
            </w:pPr>
            <w:r>
              <w:rPr>
                <w:sz w:val="20"/>
              </w:rPr>
              <w:t>Наименование дополнительной общеобразов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тельной общеразвивающей 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граммы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ind w:right="-109"/>
              <w:rPr>
                <w:sz w:val="20"/>
              </w:rPr>
            </w:pPr>
            <w:r>
              <w:rPr>
                <w:sz w:val="20"/>
              </w:rPr>
              <w:t xml:space="preserve">Уровень </w:t>
            </w:r>
          </w:p>
          <w:p w14:paraId="5D010000">
            <w:pPr>
              <w:ind w:right="-109"/>
              <w:rPr>
                <w:sz w:val="20"/>
              </w:rPr>
            </w:pPr>
            <w:r>
              <w:rPr>
                <w:sz w:val="20"/>
              </w:rPr>
              <w:t>сложности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ind w:right="-108"/>
              <w:rPr>
                <w:sz w:val="20"/>
              </w:rPr>
            </w:pPr>
            <w:r>
              <w:rPr>
                <w:sz w:val="20"/>
              </w:rPr>
              <w:t>Срок реал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зации </w:t>
            </w:r>
          </w:p>
        </w:tc>
      </w:tr>
      <w:tr>
        <w:trPr>
          <w:trHeight w:hRule="atLeast" w:val="270"/>
        </w:trPr>
        <w:tc>
          <w:tcPr>
            <w:tcW w:type="dxa" w:w="18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ind w:right="34"/>
            </w:pPr>
            <w:r>
              <w:t>Художествен</w:t>
            </w:r>
          </w:p>
          <w:p w14:paraId="60010000">
            <w:pPr>
              <w:ind w:right="34"/>
            </w:pPr>
            <w:r>
              <w:t>ная</w:t>
            </w:r>
          </w:p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r>
              <w:t>«Мы любим танцевать»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rPr>
                <w:sz w:val="20"/>
              </w:rPr>
            </w:pPr>
            <w:r>
              <w:rPr>
                <w:sz w:val="20"/>
              </w:rPr>
              <w:t>Стартовый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r>
              <w:t>28 часов</w:t>
            </w:r>
          </w:p>
        </w:tc>
      </w:tr>
      <w:tr>
        <w:trPr>
          <w:trHeight w:hRule="atLeast" w:val="270"/>
        </w:trPr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r>
              <w:t>«Радуга красок»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rPr>
                <w:sz w:val="20"/>
              </w:rPr>
            </w:pPr>
            <w:r>
              <w:rPr>
                <w:sz w:val="20"/>
              </w:rPr>
              <w:t>Стартовый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r>
              <w:t>28 часов</w:t>
            </w:r>
          </w:p>
        </w:tc>
      </w:tr>
      <w:tr>
        <w:trPr>
          <w:trHeight w:hRule="atLeast" w:val="270"/>
        </w:trPr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r>
              <w:t>«Мобильный кадр»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rPr>
                <w:sz w:val="20"/>
              </w:rPr>
            </w:pPr>
            <w:r>
              <w:rPr>
                <w:sz w:val="20"/>
              </w:rPr>
              <w:t>Стартовый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r>
              <w:t>28 часов</w:t>
            </w:r>
          </w:p>
        </w:tc>
      </w:tr>
      <w:tr>
        <w:trPr>
          <w:trHeight w:hRule="atLeast" w:val="270"/>
        </w:trPr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r>
              <w:t>«Игры нашего двора»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rPr>
                <w:sz w:val="20"/>
              </w:rPr>
            </w:pPr>
            <w:r>
              <w:rPr>
                <w:sz w:val="20"/>
              </w:rPr>
              <w:t>Стартовый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r>
              <w:t>16 часов</w:t>
            </w:r>
          </w:p>
        </w:tc>
      </w:tr>
      <w:tr>
        <w:trPr>
          <w:trHeight w:hRule="atLeast" w:val="270"/>
        </w:trPr>
        <w:tc>
          <w:tcPr>
            <w:tcW w:type="dxa" w:w="18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ind w:right="34"/>
            </w:pPr>
            <w:r>
              <w:t>Социально-гуманитарная</w:t>
            </w:r>
          </w:p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r>
              <w:t>«Сказка вокруг нас»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rPr>
                <w:sz w:val="20"/>
              </w:rPr>
            </w:pPr>
            <w:r>
              <w:rPr>
                <w:sz w:val="20"/>
              </w:rPr>
              <w:t>Стартовый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r>
              <w:t>28 часов</w:t>
            </w:r>
          </w:p>
        </w:tc>
      </w:tr>
      <w:tr>
        <w:trPr>
          <w:trHeight w:hRule="atLeast" w:val="270"/>
        </w:trPr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r>
              <w:t>«КВН Лаборатория»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rPr>
                <w:sz w:val="20"/>
              </w:rPr>
            </w:pPr>
            <w:r>
              <w:rPr>
                <w:sz w:val="20"/>
              </w:rPr>
              <w:t>Стартовый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r>
              <w:t>28 часов</w:t>
            </w:r>
          </w:p>
        </w:tc>
      </w:tr>
      <w:tr>
        <w:trPr>
          <w:trHeight w:hRule="atLeast" w:val="270"/>
        </w:trPr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r>
              <w:t>«Школа командира»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rPr>
                <w:sz w:val="20"/>
              </w:rPr>
            </w:pPr>
            <w:r>
              <w:rPr>
                <w:sz w:val="20"/>
              </w:rPr>
              <w:t>Стартовый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r>
              <w:t>28 часов</w:t>
            </w:r>
          </w:p>
        </w:tc>
      </w:tr>
      <w:tr>
        <w:trPr>
          <w:trHeight w:hRule="atLeast" w:val="270"/>
        </w:trPr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ind w:right="34"/>
            </w:pPr>
            <w:r>
              <w:t>Туристско-краеведческая</w:t>
            </w:r>
          </w:p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r>
              <w:t>«Собираемся в поход»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rPr>
                <w:sz w:val="20"/>
              </w:rPr>
            </w:pPr>
            <w:r>
              <w:rPr>
                <w:sz w:val="20"/>
              </w:rPr>
              <w:t>Стартовый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r>
              <w:t>36 часов</w:t>
            </w:r>
          </w:p>
        </w:tc>
      </w:tr>
      <w:tr>
        <w:trPr>
          <w:trHeight w:hRule="atLeast" w:val="270"/>
        </w:trPr>
        <w:tc>
          <w:tcPr>
            <w:tcW w:type="dxa" w:w="18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ind w:right="34"/>
            </w:pPr>
            <w:r>
              <w:t>Физкульту</w:t>
            </w:r>
            <w:r>
              <w:t>р</w:t>
            </w:r>
            <w:r>
              <w:t>но-спортивная</w:t>
            </w:r>
          </w:p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r>
              <w:t>«Упражнения для развития физических качеств»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rPr>
                <w:sz w:val="20"/>
              </w:rPr>
            </w:pPr>
            <w:r>
              <w:rPr>
                <w:sz w:val="20"/>
              </w:rPr>
              <w:t>Стартовый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r>
              <w:t>28 часов</w:t>
            </w:r>
          </w:p>
        </w:tc>
      </w:tr>
      <w:tr>
        <w:trPr>
          <w:trHeight w:hRule="atLeast" w:val="270"/>
        </w:trPr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r>
              <w:t>«Физическая подготовка спортсмена»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rPr>
                <w:sz w:val="20"/>
              </w:rPr>
            </w:pPr>
            <w:r>
              <w:rPr>
                <w:sz w:val="20"/>
              </w:rPr>
              <w:t>Стартовый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r>
              <w:t>28 часов</w:t>
            </w:r>
          </w:p>
        </w:tc>
      </w:tr>
      <w:tr>
        <w:trPr>
          <w:trHeight w:hRule="atLeast" w:val="270"/>
        </w:trPr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ind w:right="34"/>
            </w:pPr>
            <w:r>
              <w:t>Естественн</w:t>
            </w:r>
            <w:r>
              <w:t>о</w:t>
            </w:r>
            <w:r>
              <w:t>научная</w:t>
            </w:r>
          </w:p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r>
              <w:t>«Юные друзья природы»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rPr>
                <w:sz w:val="20"/>
              </w:rPr>
            </w:pPr>
            <w:r>
              <w:rPr>
                <w:sz w:val="20"/>
              </w:rPr>
              <w:t>Стартовый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r>
              <w:t>24 часа</w:t>
            </w:r>
          </w:p>
        </w:tc>
      </w:tr>
      <w:tr>
        <w:trPr>
          <w:trHeight w:hRule="atLeast" w:val="270"/>
        </w:trPr>
        <w:tc>
          <w:tcPr>
            <w:tcW w:type="dxa" w:w="18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ind w:right="34"/>
            </w:pPr>
            <w:r>
              <w:t>Техническая</w:t>
            </w:r>
          </w:p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r>
              <w:t>«Мой первый робот»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rPr>
                <w:sz w:val="20"/>
              </w:rPr>
            </w:pPr>
            <w:r>
              <w:rPr>
                <w:sz w:val="20"/>
              </w:rPr>
              <w:t>Стартовый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r>
              <w:t>28 часов</w:t>
            </w:r>
          </w:p>
        </w:tc>
      </w:tr>
      <w:tr>
        <w:trPr>
          <w:trHeight w:hRule="atLeast" w:val="270"/>
        </w:trPr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r>
              <w:t>«Роботяшка»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rPr>
                <w:sz w:val="20"/>
              </w:rPr>
            </w:pPr>
            <w:r>
              <w:rPr>
                <w:sz w:val="20"/>
              </w:rPr>
              <w:t>Стартовый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r>
              <w:t>12  часов</w:t>
            </w:r>
          </w:p>
        </w:tc>
      </w:tr>
    </w:tbl>
    <w:p w14:paraId="8D010000">
      <w:pPr>
        <w:pStyle w:val="Style_5"/>
        <w:ind w:right="-71"/>
      </w:pPr>
    </w:p>
    <w:p w14:paraId="8E010000">
      <w:pPr>
        <w:pStyle w:val="Style_5"/>
        <w:ind w:right="-71"/>
        <w:jc w:val="center"/>
      </w:pPr>
      <w:r>
        <w:t>Дополнительные общеобразовательные общеразвивающие программы, реализуемые в с</w:t>
      </w:r>
      <w:r>
        <w:t>и</w:t>
      </w:r>
      <w:r>
        <w:t>стеме персонифицированного финансирования дополнительного образования дете</w:t>
      </w:r>
    </w:p>
    <w:p w14:paraId="8F010000">
      <w:pPr>
        <w:pStyle w:val="Style_5"/>
        <w:ind w:right="-71"/>
        <w:jc w:val="center"/>
      </w:pPr>
      <w:r>
        <w:t>й</w:t>
      </w:r>
      <w:r>
        <w:t xml:space="preserve"> в летний период</w:t>
      </w:r>
    </w:p>
    <w:p w14:paraId="90010000">
      <w:pPr>
        <w:pStyle w:val="Style_5"/>
        <w:ind w:right="-71"/>
        <w:jc w:val="center"/>
      </w:pP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00"/>
        <w:gridCol w:w="4488"/>
        <w:gridCol w:w="1800"/>
        <w:gridCol w:w="1332"/>
      </w:tblGrid>
      <w:tr>
        <w:trPr>
          <w:trHeight w:hRule="atLeast" w:val="526"/>
        </w:trPr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rPr>
                <w:sz w:val="20"/>
              </w:rPr>
            </w:pPr>
            <w:r>
              <w:rPr>
                <w:sz w:val="20"/>
              </w:rPr>
              <w:t>Направле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ность</w:t>
            </w:r>
          </w:p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keepNext w:val="1"/>
              <w:ind/>
              <w:outlineLvl w:val="1"/>
              <w:rPr>
                <w:b w:val="1"/>
                <w:i w:val="1"/>
                <w:sz w:val="20"/>
              </w:rPr>
            </w:pPr>
            <w:r>
              <w:rPr>
                <w:sz w:val="20"/>
              </w:rPr>
              <w:t>Наименование дополнительной общеобразов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тельной общеразвивающей 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граммы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ind w:right="-109"/>
              <w:rPr>
                <w:sz w:val="20"/>
              </w:rPr>
            </w:pPr>
            <w:r>
              <w:rPr>
                <w:sz w:val="20"/>
              </w:rPr>
              <w:t xml:space="preserve">Уровень </w:t>
            </w:r>
          </w:p>
          <w:p w14:paraId="94010000">
            <w:pPr>
              <w:ind w:right="-109"/>
              <w:rPr>
                <w:sz w:val="20"/>
              </w:rPr>
            </w:pPr>
            <w:r>
              <w:rPr>
                <w:sz w:val="20"/>
              </w:rPr>
              <w:t>сложности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ind w:right="-108"/>
              <w:rPr>
                <w:sz w:val="20"/>
              </w:rPr>
            </w:pPr>
            <w:r>
              <w:rPr>
                <w:sz w:val="20"/>
              </w:rPr>
              <w:t>Срок реал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зации </w:t>
            </w:r>
          </w:p>
        </w:tc>
      </w:tr>
      <w:tr>
        <w:trPr>
          <w:trHeight w:hRule="atLeast" w:val="270"/>
        </w:trPr>
        <w:tc>
          <w:tcPr>
            <w:tcW w:type="dxa" w:w="18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ind w:right="34"/>
            </w:pPr>
            <w:r>
              <w:t>Художествен</w:t>
            </w:r>
          </w:p>
          <w:p w14:paraId="97010000">
            <w:pPr>
              <w:ind w:right="34"/>
            </w:pPr>
            <w:r>
              <w:t>ная</w:t>
            </w:r>
          </w:p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r>
              <w:t>«Мы любим танцевать»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rPr>
                <w:sz w:val="20"/>
              </w:rPr>
            </w:pPr>
            <w:r>
              <w:rPr>
                <w:sz w:val="20"/>
              </w:rPr>
              <w:t>Стартовый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r>
              <w:t>28 часов</w:t>
            </w:r>
          </w:p>
        </w:tc>
      </w:tr>
      <w:tr>
        <w:trPr>
          <w:trHeight w:hRule="atLeast" w:val="270"/>
        </w:trPr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r>
              <w:t>«Радуга красок»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rPr>
                <w:sz w:val="20"/>
              </w:rPr>
            </w:pPr>
            <w:r>
              <w:rPr>
                <w:sz w:val="20"/>
              </w:rPr>
              <w:t>Стартовый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r>
              <w:t>28 часов</w:t>
            </w:r>
          </w:p>
        </w:tc>
      </w:tr>
      <w:tr>
        <w:trPr>
          <w:trHeight w:hRule="atLeast" w:val="270"/>
        </w:trPr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r>
              <w:t>«Мобильный кадр»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rPr>
                <w:sz w:val="20"/>
              </w:rPr>
            </w:pPr>
            <w:r>
              <w:rPr>
                <w:sz w:val="20"/>
              </w:rPr>
              <w:t>Стартовый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r>
              <w:t>28 часов</w:t>
            </w:r>
          </w:p>
        </w:tc>
      </w:tr>
      <w:tr>
        <w:trPr>
          <w:trHeight w:hRule="atLeast" w:val="270"/>
        </w:trPr>
        <w:tc>
          <w:tcPr>
            <w:tcW w:type="dxa" w:w="18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ind w:right="34"/>
            </w:pPr>
            <w:r>
              <w:t>Социально-гуманитарная</w:t>
            </w:r>
          </w:p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r>
              <w:t>«Сказка вокруг нас»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rPr>
                <w:sz w:val="20"/>
              </w:rPr>
            </w:pPr>
            <w:r>
              <w:rPr>
                <w:sz w:val="20"/>
              </w:rPr>
              <w:t>Стартовый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r>
              <w:t>28 часов</w:t>
            </w:r>
          </w:p>
        </w:tc>
      </w:tr>
      <w:tr>
        <w:trPr>
          <w:trHeight w:hRule="atLeast" w:val="270"/>
        </w:trPr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r>
              <w:t>«Играя, познаем»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rPr>
                <w:sz w:val="20"/>
              </w:rPr>
            </w:pPr>
            <w:r>
              <w:rPr>
                <w:sz w:val="20"/>
              </w:rPr>
              <w:t>Стартовый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r>
              <w:t>28 часов</w:t>
            </w:r>
          </w:p>
        </w:tc>
      </w:tr>
      <w:tr>
        <w:trPr>
          <w:trHeight w:hRule="atLeast" w:val="270"/>
        </w:trPr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r>
              <w:t>«КВН Лаборатория»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rPr>
                <w:sz w:val="20"/>
              </w:rPr>
            </w:pPr>
            <w:r>
              <w:rPr>
                <w:sz w:val="20"/>
              </w:rPr>
              <w:t>Стартовый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r>
              <w:t>28 часов</w:t>
            </w:r>
          </w:p>
        </w:tc>
      </w:tr>
      <w:tr>
        <w:trPr>
          <w:trHeight w:hRule="atLeast" w:val="270"/>
        </w:trPr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r>
              <w:t>«Лето журналиста»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rPr>
                <w:sz w:val="20"/>
              </w:rPr>
            </w:pPr>
            <w:r>
              <w:rPr>
                <w:sz w:val="20"/>
              </w:rPr>
              <w:t>Стартовый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r>
              <w:t>28 часов</w:t>
            </w:r>
          </w:p>
        </w:tc>
      </w:tr>
      <w:tr>
        <w:trPr>
          <w:trHeight w:hRule="atLeast" w:val="270"/>
        </w:trPr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r>
              <w:t>«Школа командира»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rPr>
                <w:sz w:val="20"/>
              </w:rPr>
            </w:pPr>
            <w:r>
              <w:rPr>
                <w:sz w:val="20"/>
              </w:rPr>
              <w:t>Стартовый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r>
              <w:t>28 часов</w:t>
            </w:r>
          </w:p>
        </w:tc>
      </w:tr>
      <w:tr>
        <w:trPr>
          <w:trHeight w:hRule="atLeast" w:val="270"/>
        </w:trPr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ind w:right="34"/>
            </w:pPr>
            <w:r>
              <w:t>Туристско-краеведческая</w:t>
            </w:r>
          </w:p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r>
              <w:t>«Собираемся в поход»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rPr>
                <w:sz w:val="20"/>
              </w:rPr>
            </w:pPr>
            <w:r>
              <w:rPr>
                <w:sz w:val="20"/>
              </w:rPr>
              <w:t>Стартовый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r>
              <w:t>36 часов</w:t>
            </w:r>
          </w:p>
        </w:tc>
      </w:tr>
      <w:tr>
        <w:trPr>
          <w:trHeight w:hRule="atLeast" w:val="270"/>
        </w:trPr>
        <w:tc>
          <w:tcPr>
            <w:tcW w:type="dxa" w:w="18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ind w:right="34"/>
            </w:pPr>
            <w:r>
              <w:t>Физкульту</w:t>
            </w:r>
            <w:r>
              <w:t>р</w:t>
            </w:r>
            <w:r>
              <w:t>но-спортивная</w:t>
            </w:r>
          </w:p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r>
              <w:t>«Упражнения для развития физических качеств»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rPr>
                <w:sz w:val="20"/>
              </w:rPr>
            </w:pPr>
            <w:r>
              <w:rPr>
                <w:sz w:val="20"/>
              </w:rPr>
              <w:t>Стартовый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r>
              <w:t>28 часов</w:t>
            </w:r>
          </w:p>
        </w:tc>
      </w:tr>
      <w:tr>
        <w:trPr>
          <w:trHeight w:hRule="atLeast" w:val="270"/>
        </w:trPr>
        <w:tc>
          <w:tcPr>
            <w:tcW w:type="dxa" w:w="18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r>
              <w:t>«Физическая подготовка спортсмена»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rPr>
                <w:sz w:val="20"/>
              </w:rPr>
            </w:pPr>
            <w:r>
              <w:rPr>
                <w:sz w:val="20"/>
              </w:rPr>
              <w:t>Стартовый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r>
              <w:t>28 часов</w:t>
            </w:r>
          </w:p>
        </w:tc>
      </w:tr>
      <w:tr>
        <w:trPr>
          <w:trHeight w:hRule="atLeast" w:val="270"/>
        </w:trPr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ind w:right="34"/>
            </w:pPr>
            <w:r>
              <w:t>Естественн</w:t>
            </w:r>
            <w:r>
              <w:t>о</w:t>
            </w:r>
            <w:r>
              <w:t>научная</w:t>
            </w:r>
          </w:p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r>
              <w:t>«Юные друзья природы»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rPr>
                <w:sz w:val="20"/>
              </w:rPr>
            </w:pP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r>
              <w:t>24 часа</w:t>
            </w:r>
          </w:p>
        </w:tc>
      </w:tr>
      <w:tr>
        <w:trPr>
          <w:trHeight w:hRule="atLeast" w:val="270"/>
        </w:trPr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ind w:right="34"/>
            </w:pPr>
            <w:r>
              <w:t>Техническая</w:t>
            </w:r>
          </w:p>
        </w:tc>
        <w:tc>
          <w:tcPr>
            <w:tcW w:type="dxa" w:w="44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r>
              <w:t>«Мой первый робот»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rPr>
                <w:sz w:val="20"/>
              </w:rPr>
            </w:pPr>
            <w:r>
              <w:rPr>
                <w:sz w:val="20"/>
              </w:rPr>
              <w:t>Стартовый</w:t>
            </w:r>
          </w:p>
        </w:tc>
        <w:tc>
          <w:tcPr>
            <w:tcW w:type="dxa" w:w="13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r>
              <w:t>28 часов</w:t>
            </w:r>
          </w:p>
        </w:tc>
      </w:tr>
    </w:tbl>
    <w:p w14:paraId="C4010000">
      <w:pPr>
        <w:spacing w:line="360" w:lineRule="auto"/>
        <w:ind w:firstLine="720" w:left="0"/>
        <w:jc w:val="center"/>
      </w:pPr>
    </w:p>
    <w:p w14:paraId="C5010000">
      <w:pPr>
        <w:spacing w:line="360" w:lineRule="auto"/>
        <w:ind/>
        <w:jc w:val="center"/>
        <w:rPr>
          <w:b w:val="1"/>
        </w:rPr>
      </w:pPr>
      <w:r>
        <w:rPr>
          <w:b w:val="1"/>
        </w:rPr>
        <w:t>И</w:t>
      </w:r>
      <w:r>
        <w:rPr>
          <w:b w:val="1"/>
        </w:rPr>
        <w:t>нновационные образовательные технологии</w:t>
      </w:r>
    </w:p>
    <w:p w14:paraId="C6010000">
      <w:pPr>
        <w:spacing w:line="360" w:lineRule="auto"/>
        <w:ind w:firstLine="709" w:left="0"/>
        <w:jc w:val="both"/>
      </w:pPr>
      <w:r>
        <w:t>Одним из направлений деятельности муниципального бюджетного образовательн</w:t>
      </w:r>
      <w:r>
        <w:t>о</w:t>
      </w:r>
      <w:r>
        <w:t>го учреждения дополнительного образования «Дворец творчества детей и учащейся мол</w:t>
      </w:r>
      <w:r>
        <w:t>о</w:t>
      </w:r>
      <w:r>
        <w:t>дежи» Ленинск-Кузнецкого городского округа является инновационная деятельность, направленная на получение качественно новых результатов и позволяющая становиться все более привлекательными и необходимыми для детей и их родителей.</w:t>
      </w:r>
      <w:r>
        <w:t xml:space="preserve"> </w:t>
      </w:r>
    </w:p>
    <w:p w14:paraId="C7010000">
      <w:pPr>
        <w:widowControl w:val="1"/>
        <w:spacing w:line="360" w:lineRule="auto"/>
        <w:ind w:firstLine="709" w:left="0"/>
        <w:jc w:val="both"/>
      </w:pPr>
      <w:r>
        <w:t>Направления инновационной деятельности МБОУ ДО «Дворец творч</w:t>
      </w:r>
      <w:r>
        <w:t>е</w:t>
      </w:r>
      <w:r>
        <w:t xml:space="preserve">ства»: </w:t>
      </w:r>
    </w:p>
    <w:p w14:paraId="C8010000">
      <w:pPr>
        <w:widowControl w:val="1"/>
        <w:spacing w:line="360" w:lineRule="auto"/>
        <w:ind/>
        <w:jc w:val="both"/>
      </w:pPr>
      <w:r>
        <w:t xml:space="preserve">- совершенствование содержания образования; </w:t>
      </w:r>
    </w:p>
    <w:p w14:paraId="C9010000">
      <w:pPr>
        <w:widowControl w:val="1"/>
        <w:spacing w:line="360" w:lineRule="auto"/>
        <w:ind/>
        <w:jc w:val="both"/>
      </w:pPr>
      <w:r>
        <w:t>- изучение и внедрение в практику современных педагогических технологий.</w:t>
      </w:r>
    </w:p>
    <w:p w14:paraId="CA010000">
      <w:pPr>
        <w:widowControl w:val="1"/>
        <w:spacing w:line="360" w:lineRule="auto"/>
        <w:ind w:firstLine="709" w:left="0"/>
        <w:jc w:val="both"/>
      </w:pPr>
      <w:r>
        <w:t>Содержание дополнительных общеразвивающих программ обновляется ежегодно</w:t>
      </w:r>
      <w:r>
        <w:rPr>
          <w:highlight w:val="white"/>
        </w:rPr>
        <w:t xml:space="preserve"> с учетом развития науки, техники, культуры, экономики, технол</w:t>
      </w:r>
      <w:r>
        <w:rPr>
          <w:highlight w:val="white"/>
        </w:rPr>
        <w:t>о</w:t>
      </w:r>
      <w:r>
        <w:rPr>
          <w:highlight w:val="white"/>
        </w:rPr>
        <w:t xml:space="preserve">гий и социальной сферы, в связи с </w:t>
      </w:r>
      <w:r>
        <w:t>изменением нормативных документов. Во все программы внесены изменения, по</w:t>
      </w:r>
      <w:r>
        <w:t>з</w:t>
      </w:r>
      <w:r>
        <w:t>воляющие в случае невозможности присутствия учащихся на занятиях очной формы об</w:t>
      </w:r>
      <w:r>
        <w:t>у</w:t>
      </w:r>
      <w:r>
        <w:t>чения, осуществлять о</w:t>
      </w:r>
      <w:r>
        <w:t>б</w:t>
      </w:r>
      <w:r>
        <w:t xml:space="preserve">разовательный процесс в форме внеаудиторных самостоятельных занятий с применением дистанционных технологий. </w:t>
      </w:r>
    </w:p>
    <w:p w14:paraId="CB010000">
      <w:pPr>
        <w:widowControl w:val="1"/>
        <w:spacing w:line="360" w:lineRule="auto"/>
        <w:ind w:firstLine="709" w:left="0"/>
        <w:jc w:val="both"/>
      </w:pPr>
      <w:r>
        <w:t>На основе анализа интересов и потребностей детей, родителей, педагогов общеобр</w:t>
      </w:r>
      <w:r>
        <w:t>а</w:t>
      </w:r>
      <w:r>
        <w:t>зовательных организаций, а также с целью увеличения колич</w:t>
      </w:r>
      <w:r>
        <w:t>е</w:t>
      </w:r>
      <w:r>
        <w:t>ства обучающихся в системе</w:t>
      </w:r>
    </w:p>
    <w:p w14:paraId="CC010000">
      <w:pPr>
        <w:widowControl w:val="1"/>
        <w:spacing w:line="360" w:lineRule="auto"/>
        <w:ind/>
        <w:jc w:val="both"/>
      </w:pPr>
      <w:r>
        <w:t xml:space="preserve"> </w:t>
      </w:r>
      <w:r>
        <w:t>дополнительного образования детей, обновляется перечень дополнительных</w:t>
      </w:r>
      <w:r>
        <w:t xml:space="preserve"> общеразвива-</w:t>
      </w:r>
    </w:p>
    <w:p w14:paraId="CD010000">
      <w:pPr>
        <w:widowControl w:val="1"/>
        <w:spacing w:line="360" w:lineRule="auto"/>
        <w:ind/>
        <w:jc w:val="both"/>
      </w:pPr>
      <w:r>
        <w:t>ющих программ, в том числе реал</w:t>
      </w:r>
      <w:r>
        <w:t>и</w:t>
      </w:r>
      <w:r>
        <w:t xml:space="preserve">зуемых в летний период. </w:t>
      </w:r>
    </w:p>
    <w:p w14:paraId="CE010000">
      <w:pPr>
        <w:spacing w:line="360" w:lineRule="auto"/>
        <w:ind w:firstLine="709" w:left="0"/>
        <w:jc w:val="both"/>
      </w:pPr>
      <w:r>
        <w:t xml:space="preserve">В рамках </w:t>
      </w:r>
      <w:r>
        <w:t>мероприятий, направленных на создание новых мест в образовательных организациях различных типов для реализации дополнительных общеразвивающих пр</w:t>
      </w:r>
      <w:r>
        <w:t>о</w:t>
      </w:r>
      <w:r>
        <w:t>грамм всех направленностей в рамках регионального проекта, обеспечивающего достиж</w:t>
      </w:r>
      <w:r>
        <w:t>е</w:t>
      </w:r>
      <w:r>
        <w:t>ние целей, показателей и результата Федерального проекта «Успех каждого ребенка» нац</w:t>
      </w:r>
      <w:r>
        <w:t>и</w:t>
      </w:r>
      <w:r>
        <w:t xml:space="preserve">онального проекта «Образование» в 2022 году </w:t>
      </w:r>
      <w:r>
        <w:t>реализовывались новые дополнительные общеобразовательные общеразвивающие пр</w:t>
      </w:r>
      <w:r>
        <w:t>о</w:t>
      </w:r>
      <w:r>
        <w:t>граммы «</w:t>
      </w:r>
      <w:r>
        <w:t>Экопатруль</w:t>
      </w:r>
      <w:r>
        <w:t>», «Робото</w:t>
      </w:r>
      <w:r>
        <w:t>Мастер</w:t>
      </w:r>
      <w:r>
        <w:t>».</w:t>
      </w:r>
    </w:p>
    <w:p w14:paraId="CF010000">
      <w:pPr>
        <w:widowControl w:val="1"/>
        <w:spacing w:line="360" w:lineRule="auto"/>
        <w:ind w:firstLine="720" w:left="0"/>
        <w:jc w:val="both"/>
      </w:pPr>
      <w:r>
        <w:t>С целью о</w:t>
      </w:r>
      <w:r>
        <w:t>бновлени</w:t>
      </w:r>
      <w:r>
        <w:t>я</w:t>
      </w:r>
      <w:r>
        <w:t xml:space="preserve"> содержания и повышени</w:t>
      </w:r>
      <w:r>
        <w:t>я</w:t>
      </w:r>
      <w:r>
        <w:t xml:space="preserve"> качества образовател</w:t>
      </w:r>
      <w:r>
        <w:t>ь</w:t>
      </w:r>
      <w:r>
        <w:t xml:space="preserve">ного процесса педагоги МБОУ ДО «Дворец творчества» </w:t>
      </w:r>
      <w:r>
        <w:t xml:space="preserve">используют </w:t>
      </w:r>
      <w:r>
        <w:t xml:space="preserve"> современны</w:t>
      </w:r>
      <w:r>
        <w:t xml:space="preserve">е </w:t>
      </w:r>
      <w:r>
        <w:t>форм</w:t>
      </w:r>
      <w:r>
        <w:t>ы</w:t>
      </w:r>
      <w:r>
        <w:t xml:space="preserve"> образовател</w:t>
      </w:r>
      <w:r>
        <w:t>ь</w:t>
      </w:r>
      <w:r>
        <w:t>ной деятельности: заняти</w:t>
      </w:r>
      <w:r>
        <w:t>я</w:t>
      </w:r>
      <w:r>
        <w:t>, основанны</w:t>
      </w:r>
      <w:r>
        <w:t>е</w:t>
      </w:r>
      <w:r>
        <w:t xml:space="preserve"> на методах общественной практики (репортаж, а</w:t>
      </w:r>
      <w:r>
        <w:t>к</w:t>
      </w:r>
      <w:r>
        <w:t>ция,  аукцион, устный журнал и т.д.), интегрированны</w:t>
      </w:r>
      <w:r>
        <w:t>е</w:t>
      </w:r>
      <w:r>
        <w:t xml:space="preserve"> заняти</w:t>
      </w:r>
      <w:r>
        <w:t>я</w:t>
      </w:r>
      <w:r>
        <w:t xml:space="preserve">, </w:t>
      </w:r>
      <w:r>
        <w:t>методы п</w:t>
      </w:r>
      <w:r>
        <w:t>роектной и и</w:t>
      </w:r>
      <w:r>
        <w:t>с</w:t>
      </w:r>
      <w:r>
        <w:t>следовательской деятельности, соревн</w:t>
      </w:r>
      <w:r>
        <w:t>о</w:t>
      </w:r>
      <w:r>
        <w:t>вани</w:t>
      </w:r>
      <w:r>
        <w:t>я</w:t>
      </w:r>
      <w:r>
        <w:t xml:space="preserve"> и конкурс</w:t>
      </w:r>
      <w:r>
        <w:t>ы</w:t>
      </w:r>
      <w:r>
        <w:t>.</w:t>
      </w:r>
      <w:r>
        <w:rPr>
          <w:rFonts w:ascii="Arial" w:hAnsi="Arial"/>
        </w:rPr>
        <w:t xml:space="preserve"> </w:t>
      </w:r>
    </w:p>
    <w:p w14:paraId="D0010000">
      <w:pPr>
        <w:widowControl w:val="1"/>
        <w:spacing w:line="360" w:lineRule="auto"/>
        <w:ind w:firstLine="708" w:left="0"/>
        <w:jc w:val="both"/>
        <w:rPr>
          <w:rFonts w:ascii="Arial" w:hAnsi="Arial"/>
        </w:rPr>
      </w:pPr>
      <w:r>
        <w:t>Результаты экспериментальной деятельности педагогов МБОУ ДО «Дворец творч</w:t>
      </w:r>
      <w:r>
        <w:t>е</w:t>
      </w:r>
      <w:r>
        <w:t>ства» по теме «Социально-педагогическая адаптация старш</w:t>
      </w:r>
      <w:r>
        <w:t>е</w:t>
      </w:r>
      <w:r>
        <w:t>классников в интерактивном режиме в УДОД» подтверждают: интерактивные методы наиболее полно позволяют тво</w:t>
      </w:r>
      <w:r>
        <w:t>р</w:t>
      </w:r>
      <w:r>
        <w:t>чески раскрыться обучающимся в процессе взаимодействия; придают смысл обучению и мотивируют обучающихся найти свое собственное «пр</w:t>
      </w:r>
      <w:r>
        <w:t>а</w:t>
      </w:r>
      <w:r>
        <w:t xml:space="preserve">вильное» решение, основанное на личном опыте и опыте товарищей. </w:t>
      </w:r>
    </w:p>
    <w:p w14:paraId="D1010000">
      <w:pPr>
        <w:spacing w:line="360" w:lineRule="auto"/>
        <w:ind w:firstLine="720" w:left="0"/>
        <w:jc w:val="both"/>
      </w:pPr>
      <w:r>
        <w:rPr>
          <w:b w:val="1"/>
        </w:rPr>
        <w:t>Специализированная (коррекционная) помощь  детям, в том числе детям с ограниченными возможностями здоровья</w:t>
      </w:r>
      <w:r>
        <w:t xml:space="preserve"> не оказывалась, т.к.  в штатном расписании учреждения педагога-психолога, педагога-логопеда, дефектолога нет. Для детей с огран</w:t>
      </w:r>
      <w:r>
        <w:t>и</w:t>
      </w:r>
      <w:r>
        <w:t>ченными возможностями проводятся концертные и игровые программы, выставка-конкурс декорати</w:t>
      </w:r>
      <w:r>
        <w:t>в</w:t>
      </w:r>
      <w:r>
        <w:t>но-прикладного творчества.</w:t>
      </w:r>
    </w:p>
    <w:p w14:paraId="D2010000">
      <w:pPr>
        <w:widowControl w:val="1"/>
        <w:spacing w:line="360" w:lineRule="auto"/>
        <w:ind w:firstLine="708" w:left="0"/>
        <w:contextualSpacing w:val="1"/>
        <w:jc w:val="center"/>
        <w:rPr>
          <w:b w:val="1"/>
        </w:rPr>
      </w:pPr>
      <w:r>
        <w:rPr>
          <w:b w:val="1"/>
        </w:rPr>
        <w:t>Характеристика платных образовательны</w:t>
      </w:r>
      <w:r>
        <w:rPr>
          <w:b w:val="1"/>
        </w:rPr>
        <w:t>х</w:t>
      </w:r>
      <w:r>
        <w:rPr>
          <w:b w:val="1"/>
        </w:rPr>
        <w:t xml:space="preserve"> услуг</w:t>
      </w:r>
    </w:p>
    <w:p w14:paraId="D3010000">
      <w:pPr>
        <w:widowControl w:val="1"/>
        <w:spacing w:line="360" w:lineRule="auto"/>
        <w:ind w:firstLine="708" w:left="0"/>
        <w:contextualSpacing w:val="1"/>
        <w:jc w:val="both"/>
      </w:pPr>
      <w:r>
        <w:t>В 202</w:t>
      </w:r>
      <w:r>
        <w:t>1</w:t>
      </w:r>
      <w:r>
        <w:t>-202</w:t>
      </w:r>
      <w:r>
        <w:t>2</w:t>
      </w:r>
      <w:r>
        <w:t xml:space="preserve"> учебном году в </w:t>
      </w:r>
      <w:r>
        <w:t>МБОУ ДО «Дворец творчества» платные дополнител</w:t>
      </w:r>
      <w:r>
        <w:t>ь</w:t>
      </w:r>
      <w:r>
        <w:t>ные образовательные услуги</w:t>
      </w:r>
      <w:r>
        <w:t xml:space="preserve"> (культурно-развлекательные мероприятия: театрализова</w:t>
      </w:r>
      <w:r>
        <w:t>н</w:t>
      </w:r>
      <w:r>
        <w:t xml:space="preserve">ные представления и игровые программы по </w:t>
      </w:r>
      <w:r>
        <w:t>заявкам обучающихся образовательных учрежд</w:t>
      </w:r>
      <w:r>
        <w:t>е</w:t>
      </w:r>
      <w:r>
        <w:t xml:space="preserve">ний, их родителей (законных представителей) </w:t>
      </w:r>
      <w:r>
        <w:t>не оказывались</w:t>
      </w:r>
      <w:r>
        <w:t>.</w:t>
      </w:r>
    </w:p>
    <w:p w14:paraId="D4010000">
      <w:pPr>
        <w:widowControl w:val="1"/>
        <w:spacing w:line="360" w:lineRule="auto"/>
        <w:ind w:firstLine="0" w:left="1080"/>
        <w:contextualSpacing w:val="1"/>
        <w:jc w:val="center"/>
        <w:rPr>
          <w:b w:val="1"/>
        </w:rPr>
      </w:pPr>
      <w:r>
        <w:rPr>
          <w:b w:val="1"/>
        </w:rPr>
        <w:t>Условия осуществления образов</w:t>
      </w:r>
      <w:r>
        <w:rPr>
          <w:b w:val="1"/>
        </w:rPr>
        <w:t>а</w:t>
      </w:r>
      <w:r>
        <w:rPr>
          <w:b w:val="1"/>
        </w:rPr>
        <w:t>тельного процесса</w:t>
      </w:r>
    </w:p>
    <w:p w14:paraId="D5010000">
      <w:pPr>
        <w:widowControl w:val="1"/>
        <w:spacing w:line="360" w:lineRule="auto"/>
        <w:ind w:firstLine="0" w:left="1080"/>
        <w:contextualSpacing w:val="1"/>
        <w:jc w:val="center"/>
        <w:rPr>
          <w:b w:val="1"/>
        </w:rPr>
      </w:pPr>
      <w:r>
        <w:rPr>
          <w:b w:val="1"/>
        </w:rPr>
        <w:t>Режим работы учреждения</w:t>
      </w:r>
    </w:p>
    <w:p w14:paraId="D6010000">
      <w:pPr>
        <w:spacing w:line="360" w:lineRule="auto"/>
        <w:ind w:firstLine="720" w:left="0"/>
        <w:jc w:val="both"/>
      </w:pPr>
      <w:r>
        <w:t>МБОУ ДО «Дворец творчества» организует работу с детьми в течение всего кале</w:t>
      </w:r>
      <w:r>
        <w:t>н</w:t>
      </w:r>
      <w:r>
        <w:t xml:space="preserve">дарного года. Учебный год – 36 недель, начинается с 15 сентября и заканчивается </w:t>
      </w:r>
      <w:r>
        <w:t>31</w:t>
      </w:r>
      <w:r>
        <w:t xml:space="preserve"> мая. </w:t>
      </w:r>
      <w:r>
        <w:t xml:space="preserve">Во время летних </w:t>
      </w:r>
      <w:r>
        <w:t>каникул с целью организации полезного досуга учащихся реализуются краткосрочные дополнительные общеобразовательные общеразвивающие программы, пр</w:t>
      </w:r>
      <w:r>
        <w:t>о</w:t>
      </w:r>
      <w:r>
        <w:t xml:space="preserve">водятся воспитательные мероприятия  </w:t>
      </w:r>
      <w:r>
        <w:t xml:space="preserve">. </w:t>
      </w:r>
    </w:p>
    <w:p w14:paraId="D7010000">
      <w:pPr>
        <w:spacing w:line="360" w:lineRule="auto"/>
        <w:ind/>
        <w:jc w:val="both"/>
      </w:pPr>
      <w:r>
        <w:tab/>
      </w:r>
      <w:r>
        <w:t>Занятия детей в детских объединениях проводятся в любой день недели, включая воскресенье. Начало занятий в детских объединениях учреждения не ранее 8.00 ч., оконч</w:t>
      </w:r>
      <w:r>
        <w:t>а</w:t>
      </w:r>
      <w:r>
        <w:t xml:space="preserve">ние – не позднее 21.00 ч. </w:t>
      </w:r>
    </w:p>
    <w:p w14:paraId="D8010000">
      <w:pPr>
        <w:spacing w:line="360" w:lineRule="auto"/>
        <w:ind w:firstLine="720" w:left="0"/>
        <w:jc w:val="both"/>
      </w:pPr>
      <w:r>
        <w:t>Расписание занятий детских объединений составляется на полугодие администрац</w:t>
      </w:r>
      <w:r>
        <w:t>и</w:t>
      </w:r>
      <w:r>
        <w:t>ей учреждения для создания благоприятного режима труда и отдыха детей по представл</w:t>
      </w:r>
      <w:r>
        <w:t>е</w:t>
      </w:r>
      <w:r>
        <w:t>нию педагогических работников с учетом пожелания родителей (законных представит</w:t>
      </w:r>
      <w:r>
        <w:t>е</w:t>
      </w:r>
      <w:r>
        <w:t xml:space="preserve">лей), возрастных особенностей детей и установленных санитарно-гигиенических норм. </w:t>
      </w:r>
    </w:p>
    <w:p w14:paraId="D9010000">
      <w:pPr>
        <w:pStyle w:val="Style_5"/>
        <w:spacing w:line="360" w:lineRule="auto"/>
        <w:ind w:firstLine="720" w:left="0" w:right="109"/>
      </w:pPr>
      <w:r>
        <w:t>Продолжительность учебных занятий и их количество в неделю определяется д</w:t>
      </w:r>
      <w:r>
        <w:t>о</w:t>
      </w:r>
      <w:r>
        <w:t>полнительной общеобразов</w:t>
      </w:r>
      <w:r>
        <w:t>а</w:t>
      </w:r>
      <w:r>
        <w:t>тельной общеразвивающей  программой и варьируется от 1 до 3 часов в день, н</w:t>
      </w:r>
      <w:r>
        <w:t>е</w:t>
      </w:r>
      <w:r>
        <w:t xml:space="preserve">дельная нагрузка от 1 до </w:t>
      </w:r>
      <w:r>
        <w:t>6</w:t>
      </w:r>
      <w:r>
        <w:t xml:space="preserve"> часов. </w:t>
      </w:r>
    </w:p>
    <w:p w14:paraId="DA010000">
      <w:pPr>
        <w:spacing w:line="360" w:lineRule="auto"/>
        <w:ind w:firstLine="720" w:left="0"/>
        <w:jc w:val="both"/>
      </w:pPr>
      <w:r>
        <w:t>Продолжительность 1 академического часа занятий:</w:t>
      </w:r>
    </w:p>
    <w:p w14:paraId="DB010000">
      <w:pPr>
        <w:spacing w:line="360" w:lineRule="auto"/>
        <w:ind/>
        <w:jc w:val="both"/>
      </w:pPr>
      <w:r>
        <w:t>для учащихся дошкольного возраста – 30 минут,</w:t>
      </w:r>
    </w:p>
    <w:p w14:paraId="DC010000">
      <w:pPr>
        <w:spacing w:line="360" w:lineRule="auto"/>
        <w:ind/>
        <w:jc w:val="both"/>
      </w:pPr>
      <w:r>
        <w:t xml:space="preserve">для учащихся младшего, </w:t>
      </w:r>
      <w:r>
        <w:t>среднего и старшего школьного возраста – 45 минут,</w:t>
      </w:r>
    </w:p>
    <w:p w14:paraId="DD010000">
      <w:pPr>
        <w:spacing w:line="360" w:lineRule="auto"/>
        <w:ind/>
        <w:jc w:val="both"/>
      </w:pPr>
      <w:r>
        <w:t xml:space="preserve">с обязательным 10-минутным перерывом между ними для отдыха детей и проветривания помещений. </w:t>
      </w:r>
    </w:p>
    <w:p w14:paraId="DE010000">
      <w:pPr>
        <w:spacing w:line="360" w:lineRule="auto"/>
        <w:ind/>
        <w:jc w:val="both"/>
      </w:pPr>
      <w:r>
        <w:tab/>
      </w:r>
      <w:r>
        <w:t>Допускаются изменения в пределах санитарно-гигиенических норм.</w:t>
      </w:r>
    </w:p>
    <w:p w14:paraId="DF010000">
      <w:pPr>
        <w:widowControl w:val="1"/>
        <w:spacing w:line="360" w:lineRule="auto"/>
        <w:ind/>
        <w:contextualSpacing w:val="1"/>
        <w:jc w:val="center"/>
        <w:rPr>
          <w:b w:val="1"/>
        </w:rPr>
      </w:pPr>
      <w:r>
        <w:rPr>
          <w:b w:val="1"/>
        </w:rPr>
        <w:t>Учебно-материальная база, благоустройство и оснаще</w:t>
      </w:r>
      <w:r>
        <w:rPr>
          <w:b w:val="1"/>
        </w:rPr>
        <w:t>н</w:t>
      </w:r>
      <w:r>
        <w:rPr>
          <w:b w:val="1"/>
        </w:rPr>
        <w:t>ность</w:t>
      </w:r>
    </w:p>
    <w:p w14:paraId="E0010000">
      <w:pPr>
        <w:pStyle w:val="Style_6"/>
        <w:spacing w:after="0" w:before="0" w:line="360" w:lineRule="auto"/>
        <w:ind w:firstLine="709" w:left="0"/>
        <w:jc w:val="both"/>
      </w:pPr>
      <w:r>
        <w:t>Учреждение для проведения занятий обеспечено помещени</w:t>
      </w:r>
      <w:r>
        <w:t>ями</w:t>
      </w:r>
      <w:r>
        <w:t>, соответствующ</w:t>
      </w:r>
      <w:r>
        <w:t>и</w:t>
      </w:r>
      <w:r>
        <w:t>м</w:t>
      </w:r>
      <w:r>
        <w:t>и</w:t>
      </w:r>
      <w:r>
        <w:t xml:space="preserve"> санитарным и гигиеническим требованиям, а также оснащением, соответствующим обязательным нормам и правилам, предъявляемым к образовател</w:t>
      </w:r>
      <w:r>
        <w:t>ь</w:t>
      </w:r>
      <w:r>
        <w:t>ному процессу.</w:t>
      </w:r>
    </w:p>
    <w:tbl>
      <w:tblPr>
        <w:tblStyle w:val="Style_3"/>
        <w:tblInd w:type="dxa" w:w="108"/>
        <w:tblLayout w:type="fixed"/>
      </w:tblPr>
      <w:tblGrid>
        <w:gridCol w:w="6096"/>
        <w:gridCol w:w="1701"/>
        <w:gridCol w:w="1474"/>
      </w:tblGrid>
      <w:tr>
        <w:trPr>
          <w:trHeight w:hRule="atLeast" w:val="85"/>
        </w:trPr>
        <w:tc>
          <w:tcPr>
            <w:tcW w:type="dxa" w:w="60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10000">
            <w:pPr>
              <w:ind/>
              <w:jc w:val="center"/>
            </w:pPr>
            <w:r>
              <w:t>Наименование</w:t>
            </w:r>
          </w:p>
        </w:tc>
        <w:tc>
          <w:tcPr>
            <w:tcW w:type="dxa" w:w="317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E2010000">
            <w:pPr>
              <w:ind/>
              <w:jc w:val="center"/>
            </w:pPr>
            <w:r>
              <w:t>Количество</w:t>
            </w:r>
          </w:p>
        </w:tc>
      </w:tr>
      <w:tr>
        <w:trPr>
          <w:trHeight w:hRule="atLeast" w:val="85"/>
        </w:trPr>
        <w:tc>
          <w:tcPr>
            <w:tcW w:type="dxa" w:w="60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E3010000">
            <w:pPr>
              <w:ind/>
              <w:jc w:val="center"/>
            </w:pPr>
            <w:r>
              <w:t>ул. Горького, 10а</w:t>
            </w:r>
          </w:p>
        </w:tc>
        <w:tc>
          <w:tcPr>
            <w:tcW w:type="dxa" w:w="147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E4010000">
            <w:pPr>
              <w:ind/>
              <w:jc w:val="center"/>
            </w:pPr>
            <w:r>
              <w:t>пр. Ленина, 47</w:t>
            </w:r>
          </w:p>
        </w:tc>
      </w:tr>
      <w:tr>
        <w:trPr>
          <w:trHeight w:hRule="atLeast" w:val="308"/>
        </w:trPr>
        <w:tc>
          <w:tcPr>
            <w:tcW w:type="dxa" w:w="609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10000">
            <w:r>
              <w:t>Число зданий и сооружений (ед.)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6010000">
            <w:r>
              <w:t>1</w:t>
            </w:r>
          </w:p>
        </w:tc>
        <w:tc>
          <w:tcPr>
            <w:tcW w:type="dxa" w:w="14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E7010000">
            <w:r>
              <w:t>1</w:t>
            </w:r>
          </w:p>
        </w:tc>
      </w:tr>
      <w:tr>
        <w:trPr>
          <w:trHeight w:hRule="atLeast" w:val="308"/>
        </w:trPr>
        <w:tc>
          <w:tcPr>
            <w:tcW w:type="dxa" w:w="609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10000">
            <w:r>
              <w:t>Общая площадь всех помещений (м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9010000">
            <w:r>
              <w:t>23</w:t>
            </w:r>
            <w:r>
              <w:t>89,8</w:t>
            </w:r>
          </w:p>
        </w:tc>
        <w:tc>
          <w:tcPr>
            <w:tcW w:type="dxa" w:w="14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EA010000">
            <w:r>
              <w:t>501</w:t>
            </w:r>
          </w:p>
        </w:tc>
      </w:tr>
      <w:tr>
        <w:trPr>
          <w:trHeight w:hRule="atLeast" w:val="308"/>
        </w:trPr>
        <w:tc>
          <w:tcPr>
            <w:tcW w:type="dxa" w:w="609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10000">
            <w:r>
              <w:t>Количество учебных кабинетов (ед.)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C010000">
            <w:r>
              <w:t>1</w:t>
            </w:r>
            <w:r>
              <w:t>5</w:t>
            </w:r>
          </w:p>
        </w:tc>
        <w:tc>
          <w:tcPr>
            <w:tcW w:type="dxa" w:w="14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ED010000">
            <w:r>
              <w:t>5</w:t>
            </w:r>
          </w:p>
        </w:tc>
      </w:tr>
      <w:tr>
        <w:trPr>
          <w:trHeight w:hRule="atLeast" w:val="308"/>
        </w:trPr>
        <w:tc>
          <w:tcPr>
            <w:tcW w:type="dxa" w:w="609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10000">
            <w:r>
              <w:t>Их площадь (м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F010000">
            <w:r>
              <w:t>437,1</w:t>
            </w:r>
          </w:p>
        </w:tc>
        <w:tc>
          <w:tcPr>
            <w:tcW w:type="dxa" w:w="14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F0010000">
            <w:r>
              <w:t>214</w:t>
            </w:r>
            <w:r>
              <w:t>,9</w:t>
            </w:r>
          </w:p>
        </w:tc>
      </w:tr>
      <w:tr>
        <w:trPr>
          <w:trHeight w:hRule="atLeast" w:val="308"/>
        </w:trPr>
        <w:tc>
          <w:tcPr>
            <w:tcW w:type="dxa" w:w="609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10000">
            <w:r>
              <w:t>Наличие физкультурного зала, количество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2010000">
            <w:r>
              <w:t>1</w:t>
            </w:r>
          </w:p>
        </w:tc>
        <w:tc>
          <w:tcPr>
            <w:tcW w:type="dxa" w:w="14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F3010000">
            <w:r>
              <w:t>-</w:t>
            </w:r>
          </w:p>
        </w:tc>
      </w:tr>
      <w:tr>
        <w:trPr>
          <w:trHeight w:hRule="atLeast" w:val="308"/>
        </w:trPr>
        <w:tc>
          <w:tcPr>
            <w:tcW w:type="dxa" w:w="609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10000">
            <w:r>
              <w:t>Наличие кабинета хореографии, количество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5010000">
            <w:r>
              <w:t>1</w:t>
            </w:r>
          </w:p>
        </w:tc>
        <w:tc>
          <w:tcPr>
            <w:tcW w:type="dxa" w:w="14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F6010000">
            <w:r>
              <w:t>-</w:t>
            </w:r>
          </w:p>
        </w:tc>
      </w:tr>
      <w:tr>
        <w:trPr>
          <w:trHeight w:hRule="atLeast" w:val="308"/>
        </w:trPr>
        <w:tc>
          <w:tcPr>
            <w:tcW w:type="dxa" w:w="609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10000">
            <w:r>
              <w:t>Наличие конференц-зала, количество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8010000">
            <w:r>
              <w:t>-</w:t>
            </w:r>
          </w:p>
        </w:tc>
        <w:tc>
          <w:tcPr>
            <w:tcW w:type="dxa" w:w="14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F9010000">
            <w:r>
              <w:t>1</w:t>
            </w:r>
          </w:p>
        </w:tc>
      </w:tr>
      <w:tr>
        <w:trPr>
          <w:trHeight w:hRule="atLeast" w:val="308"/>
        </w:trPr>
        <w:tc>
          <w:tcPr>
            <w:tcW w:type="dxa" w:w="609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10000">
            <w:r>
              <w:t>Наличие актового (концертного) зала, количество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B010000">
            <w:r>
              <w:t>1</w:t>
            </w:r>
          </w:p>
        </w:tc>
        <w:tc>
          <w:tcPr>
            <w:tcW w:type="dxa" w:w="14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FC010000">
            <w:r>
              <w:t>-</w:t>
            </w:r>
          </w:p>
        </w:tc>
      </w:tr>
      <w:tr>
        <w:trPr>
          <w:trHeight w:hRule="atLeast" w:val="308"/>
        </w:trPr>
        <w:tc>
          <w:tcPr>
            <w:tcW w:type="dxa" w:w="609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10000">
            <w:r>
              <w:t>Наличие музея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E010000">
            <w:r>
              <w:t>1</w:t>
            </w:r>
          </w:p>
        </w:tc>
        <w:tc>
          <w:tcPr>
            <w:tcW w:type="dxa" w:w="14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FF010000">
            <w:r>
              <w:t>-</w:t>
            </w:r>
          </w:p>
        </w:tc>
      </w:tr>
      <w:tr>
        <w:trPr>
          <w:trHeight w:hRule="atLeast" w:val="510"/>
        </w:trPr>
        <w:tc>
          <w:tcPr>
            <w:tcW w:type="dxa" w:w="609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20000">
            <w:r>
              <w:t>Техническое состояние общеобразовательного учрежд</w:t>
            </w:r>
            <w:r>
              <w:t>е</w:t>
            </w:r>
            <w:r>
              <w:t>ния:</w:t>
            </w:r>
            <w:r>
              <w:br/>
            </w:r>
            <w:r>
              <w:t>имеются  все виды благоустройства (водопровод, це</w:t>
            </w:r>
            <w:r>
              <w:t>н</w:t>
            </w:r>
            <w:r>
              <w:t>тральное отопление, канализация)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1020000">
            <w:r>
              <w:t>Да</w:t>
            </w:r>
          </w:p>
        </w:tc>
        <w:tc>
          <w:tcPr>
            <w:tcW w:type="dxa" w:w="14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02020000"/>
          <w:p w14:paraId="03020000">
            <w:r>
              <w:t>Да</w:t>
            </w:r>
          </w:p>
        </w:tc>
      </w:tr>
      <w:tr>
        <w:trPr>
          <w:trHeight w:hRule="atLeast" w:val="308"/>
        </w:trPr>
        <w:tc>
          <w:tcPr>
            <w:tcW w:type="dxa" w:w="609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20000">
            <w:r>
              <w:t>Количество персональных ЭВМ (ед.)</w:t>
            </w:r>
            <w:r>
              <w:t xml:space="preserve">                          30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5020000">
            <w:r>
              <w:t>17</w:t>
            </w:r>
          </w:p>
        </w:tc>
        <w:tc>
          <w:tcPr>
            <w:tcW w:type="dxa" w:w="14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06020000">
            <w:r>
              <w:t>13</w:t>
            </w:r>
          </w:p>
        </w:tc>
      </w:tr>
      <w:tr>
        <w:trPr>
          <w:trHeight w:hRule="atLeast" w:val="308"/>
        </w:trPr>
        <w:tc>
          <w:tcPr>
            <w:tcW w:type="dxa" w:w="609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20000">
            <w:r>
              <w:t>из них используются в учебных целях</w:t>
            </w:r>
            <w:r>
              <w:t xml:space="preserve">                         18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8020000">
            <w:r>
              <w:t>6</w:t>
            </w:r>
          </w:p>
        </w:tc>
        <w:tc>
          <w:tcPr>
            <w:tcW w:type="dxa" w:w="14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09020000">
            <w:r>
              <w:t>12</w:t>
            </w:r>
          </w:p>
        </w:tc>
      </w:tr>
      <w:tr>
        <w:trPr>
          <w:trHeight w:hRule="atLeast" w:val="308"/>
        </w:trPr>
        <w:tc>
          <w:tcPr>
            <w:tcW w:type="dxa" w:w="609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20000">
            <w:r>
              <w:t xml:space="preserve">Подключено ли учреждение к сети Интернет 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B020000">
            <w:r>
              <w:t>Да</w:t>
            </w:r>
          </w:p>
        </w:tc>
        <w:tc>
          <w:tcPr>
            <w:tcW w:type="dxa" w:w="14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C020000">
            <w:r>
              <w:t>Да</w:t>
            </w:r>
          </w:p>
        </w:tc>
      </w:tr>
      <w:tr>
        <w:trPr>
          <w:trHeight w:hRule="atLeast" w:val="281"/>
        </w:trPr>
        <w:tc>
          <w:tcPr>
            <w:tcW w:type="dxa" w:w="609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ind/>
              <w:jc w:val="both"/>
            </w:pPr>
            <w:r>
              <w:t>Тип подключения к сети Интернет: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0E020000">
            <w:pPr>
              <w:ind/>
              <w:jc w:val="both"/>
            </w:pPr>
            <w:r>
              <w:t>Модем</w:t>
            </w:r>
          </w:p>
        </w:tc>
        <w:tc>
          <w:tcPr>
            <w:tcW w:type="dxa" w:w="14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0F020000">
            <w:pPr>
              <w:ind/>
              <w:jc w:val="both"/>
            </w:pPr>
            <w:r>
              <w:t>Модем</w:t>
            </w:r>
          </w:p>
        </w:tc>
      </w:tr>
      <w:tr>
        <w:trPr>
          <w:trHeight w:hRule="atLeast" w:val="308"/>
        </w:trPr>
        <w:tc>
          <w:tcPr>
            <w:tcW w:type="dxa" w:w="609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20000">
            <w:r>
              <w:t>Скорость подключения к сети Интернет (от 5 мбит/с и выше)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1020000">
            <w:r>
              <w:t>Да</w:t>
            </w:r>
          </w:p>
        </w:tc>
        <w:tc>
          <w:tcPr>
            <w:tcW w:type="dxa" w:w="14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2020000">
            <w:r>
              <w:t>Да</w:t>
            </w:r>
          </w:p>
        </w:tc>
      </w:tr>
      <w:tr>
        <w:trPr>
          <w:trHeight w:hRule="atLeast" w:val="308"/>
        </w:trPr>
        <w:tc>
          <w:tcPr>
            <w:tcW w:type="dxa" w:w="609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20000">
            <w:r>
              <w:t>Число персональных ЭВМ, подключенных к сети Ин</w:t>
            </w:r>
            <w:r>
              <w:t xml:space="preserve"> 11</w:t>
            </w:r>
            <w:r>
              <w:t>тернет (ед.)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4020000">
            <w:r>
              <w:t>16</w:t>
            </w:r>
          </w:p>
        </w:tc>
        <w:tc>
          <w:tcPr>
            <w:tcW w:type="dxa" w:w="14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5020000">
            <w:r>
              <w:t>13</w:t>
            </w:r>
          </w:p>
        </w:tc>
      </w:tr>
      <w:tr>
        <w:trPr>
          <w:trHeight w:hRule="atLeast" w:val="308"/>
        </w:trPr>
        <w:tc>
          <w:tcPr>
            <w:tcW w:type="dxa" w:w="609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20000">
            <w:r>
              <w:t>из них используются в учебных целях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7020000">
            <w:r>
              <w:t>6</w:t>
            </w:r>
          </w:p>
        </w:tc>
        <w:tc>
          <w:tcPr>
            <w:tcW w:type="dxa" w:w="14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18020000">
            <w:r>
              <w:t>12</w:t>
            </w:r>
          </w:p>
        </w:tc>
      </w:tr>
      <w:tr>
        <w:trPr>
          <w:trHeight w:hRule="atLeast" w:val="308"/>
        </w:trPr>
        <w:tc>
          <w:tcPr>
            <w:tcW w:type="dxa" w:w="609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20000">
            <w:r>
              <w:t xml:space="preserve">Имеет ли учреждение пожарную сигнализацию 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A020000">
            <w:r>
              <w:t>Да</w:t>
            </w:r>
          </w:p>
        </w:tc>
        <w:tc>
          <w:tcPr>
            <w:tcW w:type="dxa" w:w="14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B020000">
            <w:r>
              <w:t>Да</w:t>
            </w:r>
          </w:p>
        </w:tc>
      </w:tr>
      <w:tr>
        <w:trPr>
          <w:trHeight w:hRule="atLeast" w:val="308"/>
        </w:trPr>
        <w:tc>
          <w:tcPr>
            <w:tcW w:type="dxa" w:w="609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20000">
            <w:r>
              <w:t xml:space="preserve">Имеет ли учреждение дымовые извещатели 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D020000">
            <w:r>
              <w:t>Да</w:t>
            </w:r>
          </w:p>
        </w:tc>
        <w:tc>
          <w:tcPr>
            <w:tcW w:type="dxa" w:w="14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E020000">
            <w:r>
              <w:t>Да</w:t>
            </w:r>
          </w:p>
        </w:tc>
      </w:tr>
      <w:tr>
        <w:trPr>
          <w:trHeight w:hRule="atLeast" w:val="308"/>
        </w:trPr>
        <w:tc>
          <w:tcPr>
            <w:tcW w:type="dxa" w:w="609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20000">
            <w:r>
              <w:t xml:space="preserve">Имеет ли учреждение пожарные краны и рукава 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0020000">
            <w:r>
              <w:t>Да</w:t>
            </w:r>
          </w:p>
        </w:tc>
        <w:tc>
          <w:tcPr>
            <w:tcW w:type="dxa" w:w="14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1020000">
            <w:r>
              <w:t>Да</w:t>
            </w:r>
          </w:p>
        </w:tc>
      </w:tr>
      <w:tr>
        <w:trPr>
          <w:trHeight w:hRule="atLeast" w:val="308"/>
        </w:trPr>
        <w:tc>
          <w:tcPr>
            <w:tcW w:type="dxa" w:w="609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20000">
            <w:r>
              <w:t>Число огнетушителей (ед.)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3020000">
            <w:r>
              <w:t>30</w:t>
            </w:r>
          </w:p>
        </w:tc>
        <w:tc>
          <w:tcPr>
            <w:tcW w:type="dxa" w:w="14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4020000">
            <w:r>
              <w:t>10</w:t>
            </w:r>
          </w:p>
        </w:tc>
      </w:tr>
      <w:tr>
        <w:trPr>
          <w:trHeight w:hRule="atLeast" w:val="308"/>
        </w:trPr>
        <w:tc>
          <w:tcPr>
            <w:tcW w:type="dxa" w:w="609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20000">
            <w:r>
              <w:t xml:space="preserve">Наличие системы видеонаблюдения 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6020000">
            <w:r>
              <w:t>Да</w:t>
            </w:r>
          </w:p>
        </w:tc>
        <w:tc>
          <w:tcPr>
            <w:tcW w:type="dxa" w:w="14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7020000">
            <w:r>
              <w:t>Нет</w:t>
            </w:r>
          </w:p>
        </w:tc>
      </w:tr>
      <w:tr>
        <w:trPr>
          <w:trHeight w:hRule="atLeast" w:val="308"/>
        </w:trPr>
        <w:tc>
          <w:tcPr>
            <w:tcW w:type="dxa" w:w="609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20000">
            <w:r>
              <w:t xml:space="preserve">Наличие «тревожной кнопки» 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9020000">
            <w:r>
              <w:t>Да</w:t>
            </w:r>
          </w:p>
        </w:tc>
        <w:tc>
          <w:tcPr>
            <w:tcW w:type="dxa" w:w="14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A020000">
            <w:r>
              <w:t>Да</w:t>
            </w:r>
          </w:p>
        </w:tc>
      </w:tr>
      <w:tr>
        <w:trPr>
          <w:trHeight w:hRule="atLeast" w:val="308"/>
        </w:trPr>
        <w:tc>
          <w:tcPr>
            <w:tcW w:type="dxa" w:w="609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20000">
            <w:r>
              <w:t>Наличие условий для беспрепятственного доступа  и</w:t>
            </w:r>
            <w:r>
              <w:t>н</w:t>
            </w:r>
            <w:r>
              <w:t>валидов (да, нет)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C020000">
            <w:r>
              <w:t xml:space="preserve">Да </w:t>
            </w:r>
          </w:p>
        </w:tc>
        <w:tc>
          <w:tcPr>
            <w:tcW w:type="dxa" w:w="14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D020000">
            <w:r>
              <w:t>Нет</w:t>
            </w:r>
          </w:p>
        </w:tc>
      </w:tr>
      <w:tr>
        <w:trPr>
          <w:trHeight w:hRule="atLeast" w:val="308"/>
        </w:trPr>
        <w:tc>
          <w:tcPr>
            <w:tcW w:type="dxa" w:w="609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20000">
            <w:r>
              <w:t xml:space="preserve">Организация питания 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F020000">
            <w:r>
              <w:t>Нет</w:t>
            </w:r>
          </w:p>
        </w:tc>
        <w:tc>
          <w:tcPr>
            <w:tcW w:type="dxa" w:w="14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0020000">
            <w:r>
              <w:t>Нет</w:t>
            </w:r>
          </w:p>
        </w:tc>
      </w:tr>
      <w:tr>
        <w:trPr>
          <w:trHeight w:hRule="atLeast" w:val="308"/>
        </w:trPr>
        <w:tc>
          <w:tcPr>
            <w:tcW w:type="dxa" w:w="609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20000">
            <w:r>
              <w:t>Организация медицинского обслуживания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2020000">
            <w:r>
              <w:t>Нет</w:t>
            </w:r>
          </w:p>
        </w:tc>
        <w:tc>
          <w:tcPr>
            <w:tcW w:type="dxa" w:w="14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3020000">
            <w:r>
              <w:t>Нет</w:t>
            </w:r>
          </w:p>
        </w:tc>
      </w:tr>
      <w:tr>
        <w:trPr>
          <w:trHeight w:hRule="atLeast" w:val="308"/>
        </w:trPr>
        <w:tc>
          <w:tcPr>
            <w:tcW w:type="dxa" w:w="609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20000">
            <w:r>
              <w:t>Число автотранспортных средств, предназначенных для перевозки учащихся</w:t>
            </w:r>
          </w:p>
        </w:tc>
        <w:tc>
          <w:tcPr>
            <w:tcW w:type="dxa" w:w="170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5020000">
            <w:r>
              <w:t>1</w:t>
            </w:r>
          </w:p>
        </w:tc>
        <w:tc>
          <w:tcPr>
            <w:tcW w:type="dxa" w:w="147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6020000">
            <w:r>
              <w:t>-</w:t>
            </w:r>
          </w:p>
        </w:tc>
      </w:tr>
    </w:tbl>
    <w:p w14:paraId="37020000">
      <w:pPr>
        <w:widowControl w:val="1"/>
        <w:ind w:firstLine="0" w:left="360"/>
        <w:jc w:val="center"/>
      </w:pPr>
    </w:p>
    <w:p w14:paraId="38020000">
      <w:pPr>
        <w:ind/>
        <w:jc w:val="center"/>
        <w:rPr>
          <w:b w:val="1"/>
        </w:rPr>
      </w:pPr>
      <w:r>
        <w:rPr>
          <w:b w:val="1"/>
        </w:rPr>
        <w:t>Кадровое обеспечение образовательного процесса</w:t>
      </w:r>
    </w:p>
    <w:p w14:paraId="39020000">
      <w:pPr>
        <w:ind/>
        <w:jc w:val="center"/>
        <w:rPr>
          <w:b w:val="1"/>
        </w:rPr>
      </w:pPr>
    </w:p>
    <w:p w14:paraId="3A020000">
      <w:pPr>
        <w:spacing w:line="360" w:lineRule="auto"/>
        <w:ind/>
        <w:jc w:val="both"/>
      </w:pPr>
      <w:r>
        <w:t xml:space="preserve">Всего работников - </w:t>
      </w:r>
      <w:r>
        <w:t>5</w:t>
      </w:r>
      <w:r>
        <w:t>3</w:t>
      </w:r>
      <w:r>
        <w:t xml:space="preserve"> человек.</w:t>
      </w:r>
    </w:p>
    <w:p w14:paraId="3B020000">
      <w:pPr>
        <w:spacing w:line="360" w:lineRule="auto"/>
        <w:ind/>
        <w:jc w:val="both"/>
      </w:pPr>
      <w:r>
        <w:t>Административно-управленческий персонал – 2 человека.</w:t>
      </w:r>
    </w:p>
    <w:p w14:paraId="3C020000">
      <w:pPr>
        <w:spacing w:line="360" w:lineRule="auto"/>
        <w:ind/>
        <w:jc w:val="both"/>
      </w:pPr>
      <w:r>
        <w:t xml:space="preserve">Педагогических работников – </w:t>
      </w:r>
      <w:r>
        <w:t>27</w:t>
      </w:r>
      <w:r>
        <w:t xml:space="preserve"> человек.</w:t>
      </w:r>
    </w:p>
    <w:p w14:paraId="3D020000">
      <w:pPr>
        <w:spacing w:line="360" w:lineRule="auto"/>
        <w:ind/>
        <w:jc w:val="both"/>
      </w:pPr>
      <w:r>
        <w:t xml:space="preserve">Учебно-вспомогательный персонал - </w:t>
      </w:r>
      <w:r>
        <w:t>3</w:t>
      </w:r>
      <w:r>
        <w:t xml:space="preserve"> человека.</w:t>
      </w:r>
    </w:p>
    <w:p w14:paraId="3E020000">
      <w:pPr>
        <w:spacing w:line="360" w:lineRule="auto"/>
        <w:ind/>
        <w:jc w:val="both"/>
      </w:pPr>
      <w:r>
        <w:t>Технический персонал - 2</w:t>
      </w:r>
      <w:r>
        <w:t>1 человек</w:t>
      </w:r>
      <w:r>
        <w:t>.</w:t>
      </w:r>
    </w:p>
    <w:p w14:paraId="3F020000">
      <w:pPr>
        <w:widowControl w:val="1"/>
        <w:ind/>
        <w:jc w:val="center"/>
      </w:pPr>
      <w:r>
        <w:t>Характеристика педагогических кадров по образованию</w:t>
      </w:r>
    </w:p>
    <w:p w14:paraId="40020000">
      <w:pPr>
        <w:widowControl w:val="1"/>
        <w:ind w:firstLine="0" w:left="357"/>
        <w:jc w:val="center"/>
      </w:pPr>
      <w:r>
        <w:t>и квалификационной категории</w:t>
      </w:r>
    </w:p>
    <w:p w14:paraId="41020000">
      <w:pPr>
        <w:widowControl w:val="1"/>
        <w:ind w:firstLine="0" w:left="357"/>
        <w:jc w:val="center"/>
        <w:rPr>
          <w:highlight w:val="yellow"/>
        </w:rPr>
      </w:pP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43"/>
        <w:gridCol w:w="850"/>
        <w:gridCol w:w="992"/>
        <w:gridCol w:w="708"/>
        <w:gridCol w:w="993"/>
        <w:gridCol w:w="708"/>
        <w:gridCol w:w="851"/>
        <w:gridCol w:w="993"/>
        <w:gridCol w:w="846"/>
        <w:gridCol w:w="792"/>
      </w:tblGrid>
      <w:tr>
        <w:trPr>
          <w:trHeight w:hRule="atLeast" w:val="420"/>
        </w:trPr>
        <w:tc>
          <w:tcPr>
            <w:tcW w:type="dxa" w:w="1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>Категория педаг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гических работн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ков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  <w:p w14:paraId="44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чел.</w:t>
            </w:r>
          </w:p>
          <w:p w14:paraId="4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/%</w:t>
            </w:r>
          </w:p>
        </w:tc>
        <w:tc>
          <w:tcPr>
            <w:tcW w:type="dxa" w:w="4252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образованию</w:t>
            </w:r>
          </w:p>
        </w:tc>
        <w:tc>
          <w:tcPr>
            <w:tcW w:type="dxa" w:w="263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квалификационной к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тегории</w:t>
            </w:r>
          </w:p>
        </w:tc>
      </w:tr>
      <w:tr>
        <w:trPr>
          <w:trHeight w:hRule="atLeast" w:val="512"/>
        </w:trPr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 образ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вание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спец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альное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нее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ind w:firstLine="0"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Высшей катег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рии</w:t>
            </w:r>
          </w:p>
        </w:tc>
        <w:tc>
          <w:tcPr>
            <w:tcW w:type="dxa" w:w="8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ind w:firstLine="0"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Первой катег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рии</w:t>
            </w:r>
          </w:p>
        </w:tc>
        <w:tc>
          <w:tcPr>
            <w:tcW w:type="dxa" w:w="7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ind w:firstLine="0"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Без </w:t>
            </w:r>
          </w:p>
          <w:p w14:paraId="4E020000">
            <w:pPr>
              <w:ind w:firstLine="0"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катего</w:t>
            </w:r>
          </w:p>
          <w:p w14:paraId="4F020000">
            <w:pPr>
              <w:ind w:firstLine="0"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рии</w:t>
            </w:r>
          </w:p>
        </w:tc>
      </w:tr>
      <w:tr>
        <w:trPr>
          <w:trHeight w:hRule="atLeast" w:val="690"/>
        </w:trPr>
        <w:tc>
          <w:tcPr>
            <w:tcW w:type="dxa" w:w="1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tabs>
                <w:tab w:leader="none" w:pos="492" w:val="left"/>
              </w:tabs>
              <w:ind w:firstLine="0" w:left="-108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ind w:right="-109"/>
              <w:rPr>
                <w:sz w:val="20"/>
              </w:rPr>
            </w:pPr>
            <w:r>
              <w:rPr>
                <w:sz w:val="20"/>
              </w:rPr>
              <w:t>пед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гог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ческое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rPr>
                <w:sz w:val="20"/>
              </w:rPr>
            </w:pPr>
            <w:r>
              <w:rPr>
                <w:sz w:val="20"/>
              </w:rPr>
              <w:t>пед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гог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ское</w:t>
            </w: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7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ind w:firstLine="0" w:left="34"/>
              <w:jc w:val="both"/>
            </w:pPr>
            <w:r>
              <w:t xml:space="preserve">Методист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ind w:right="-108"/>
              <w:jc w:val="center"/>
            </w:pPr>
            <w:r>
              <w:t>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ind w:right="-108"/>
              <w:jc w:val="center"/>
            </w:pPr>
            <w:r>
              <w:t>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ind w:right="-108"/>
              <w:jc w:val="center"/>
            </w:pPr>
            <w:r>
              <w:t>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ind w:right="-108"/>
              <w:jc w:val="center"/>
            </w:pPr>
            <w:r>
              <w:t>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ind w:right="-108"/>
              <w:jc w:val="center"/>
            </w:pPr>
            <w: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ind w:right="-108"/>
              <w:jc w:val="center"/>
            </w:pPr>
            <w:r>
              <w:t>1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ind w:right="-108"/>
              <w:jc w:val="center"/>
            </w:pPr>
            <w:r>
              <w:t>6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ind w:right="-108"/>
              <w:jc w:val="center"/>
            </w:pPr>
            <w:r>
              <w:t>-</w:t>
            </w:r>
          </w:p>
        </w:tc>
        <w:tc>
          <w:tcPr>
            <w:tcW w:type="dxa" w:w="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ind w:right="-108"/>
              <w:jc w:val="center"/>
            </w:pPr>
            <w:r>
              <w:t>1</w:t>
            </w:r>
          </w:p>
        </w:tc>
      </w:tr>
      <w:tr>
        <w:trPr>
          <w:trHeight w:hRule="atLeast" w:val="690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ind w:firstLine="0" w:left="34"/>
              <w:jc w:val="both"/>
            </w:pPr>
            <w:r>
              <w:t>Педагог д</w:t>
            </w:r>
            <w:r>
              <w:t>о</w:t>
            </w:r>
            <w:r>
              <w:t>полнительного о</w:t>
            </w:r>
            <w:r>
              <w:t>б</w:t>
            </w:r>
            <w:r>
              <w:t>разования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20000">
            <w:pPr>
              <w:ind w:right="-108"/>
              <w:jc w:val="center"/>
            </w:pPr>
          </w:p>
          <w:p w14:paraId="60020000">
            <w:pPr>
              <w:ind w:right="-108"/>
              <w:jc w:val="center"/>
            </w:pPr>
            <w:r>
              <w:t>16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20000">
            <w:pPr>
              <w:ind w:right="-108"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20000">
            <w:pPr>
              <w:ind w:right="-108"/>
              <w:jc w:val="center"/>
            </w:pPr>
            <w:r>
              <w:t>6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20000">
            <w:pPr>
              <w:ind w:right="-108"/>
              <w:jc w:val="center"/>
            </w:pPr>
            <w:r>
              <w:t>4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20000">
            <w:pPr>
              <w:ind w:right="-108"/>
              <w:jc w:val="center"/>
            </w:pPr>
            <w:r>
              <w:t>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20000">
            <w:pPr>
              <w:ind w:right="-108"/>
              <w:jc w:val="center"/>
            </w:pPr>
            <w:r>
              <w:t>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20000">
            <w:pPr>
              <w:ind w:right="-108"/>
              <w:jc w:val="center"/>
            </w:pPr>
            <w:r>
              <w:t>8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20000">
            <w:pPr>
              <w:ind w:right="-108"/>
              <w:jc w:val="center"/>
            </w:pPr>
            <w:r>
              <w:t>3</w:t>
            </w:r>
          </w:p>
        </w:tc>
        <w:tc>
          <w:tcPr>
            <w:tcW w:type="dxa" w:w="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20000">
            <w:pPr>
              <w:ind w:right="-108"/>
              <w:jc w:val="center"/>
            </w:pPr>
            <w:r>
              <w:t>5</w:t>
            </w:r>
          </w:p>
        </w:tc>
      </w:tr>
      <w:tr>
        <w:trPr>
          <w:trHeight w:hRule="atLeast" w:val="690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ind w:firstLine="0" w:left="34"/>
              <w:jc w:val="both"/>
            </w:pPr>
            <w:r>
              <w:t>Педагог-организатор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20000">
            <w:pPr>
              <w:ind/>
              <w:jc w:val="center"/>
            </w:pPr>
            <w:r>
              <w:t>4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20000">
            <w:pPr>
              <w:ind/>
              <w:jc w:val="center"/>
            </w:pPr>
            <w:r>
              <w:t>3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20000">
            <w:pPr>
              <w:ind/>
              <w:jc w:val="center"/>
            </w:pPr>
            <w:r>
              <w:t>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20000">
            <w:pPr>
              <w:ind/>
              <w:jc w:val="center"/>
            </w:pPr>
            <w:r>
              <w:t>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20000">
            <w:pPr>
              <w:ind/>
              <w:jc w:val="center"/>
            </w:pPr>
            <w: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20000">
            <w:pPr>
              <w:ind/>
              <w:jc w:val="center"/>
            </w:pPr>
            <w:r>
              <w:t>0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20000">
            <w:pPr>
              <w:ind/>
              <w:jc w:val="center"/>
            </w:pPr>
            <w:r>
              <w:t>0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20000">
            <w:pPr>
              <w:ind/>
              <w:jc w:val="center"/>
            </w:pPr>
            <w:r>
              <w:t>2</w:t>
            </w:r>
          </w:p>
        </w:tc>
        <w:tc>
          <w:tcPr>
            <w:tcW w:type="dxa" w:w="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20000">
            <w:pPr>
              <w:ind/>
              <w:jc w:val="center"/>
            </w:pPr>
            <w:r>
              <w:t>2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spacing w:line="360" w:lineRule="auto"/>
              <w:ind w:firstLine="0" w:left="34"/>
              <w:jc w:val="both"/>
            </w:pPr>
            <w:r>
              <w:t>Итого: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ind w:right="-108"/>
              <w:jc w:val="center"/>
            </w:pPr>
            <w:r>
              <w:t>27</w:t>
            </w:r>
            <w:r>
              <w:t>/ 100%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ind w:right="-108"/>
              <w:jc w:val="center"/>
            </w:pPr>
            <w:r>
              <w:t>18</w:t>
            </w:r>
            <w:r>
              <w:t xml:space="preserve">/ </w:t>
            </w:r>
          </w:p>
          <w:p w14:paraId="76020000">
            <w:pPr>
              <w:ind w:right="-108"/>
              <w:jc w:val="center"/>
            </w:pPr>
            <w:r>
              <w:t>6</w:t>
            </w:r>
            <w:r>
              <w:t>6,7%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ind w:right="-108"/>
              <w:jc w:val="center"/>
            </w:pPr>
            <w:r>
              <w:t>1</w:t>
            </w:r>
            <w:r>
              <w:t>0</w:t>
            </w:r>
          </w:p>
          <w:p w14:paraId="78020000">
            <w:pPr>
              <w:ind w:right="-108"/>
              <w:jc w:val="center"/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ind w:right="-108"/>
              <w:jc w:val="center"/>
            </w:pPr>
            <w:r>
              <w:t>6</w:t>
            </w:r>
            <w:r>
              <w:t>/</w:t>
            </w:r>
          </w:p>
          <w:p w14:paraId="7A020000">
            <w:pPr>
              <w:ind w:right="-108"/>
              <w:jc w:val="center"/>
            </w:pPr>
            <w:r>
              <w:t xml:space="preserve"> </w:t>
            </w:r>
            <w:r>
              <w:t>22</w:t>
            </w:r>
            <w:r>
              <w:t>,</w:t>
            </w:r>
            <w:r>
              <w:t>2</w:t>
            </w:r>
            <w:r>
              <w:t>%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ind w:right="-108"/>
              <w:jc w:val="center"/>
            </w:pPr>
            <w:r>
              <w:t>4</w:t>
            </w:r>
          </w:p>
          <w:p w14:paraId="7C020000">
            <w:pPr>
              <w:ind w:right="-108"/>
              <w:jc w:val="center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ind w:right="-108"/>
              <w:jc w:val="center"/>
            </w:pPr>
            <w:r>
              <w:t>3</w:t>
            </w:r>
            <w:r>
              <w:t>/</w:t>
            </w:r>
          </w:p>
          <w:p w14:paraId="7E020000">
            <w:pPr>
              <w:ind w:right="-108"/>
              <w:jc w:val="center"/>
            </w:pPr>
            <w:r>
              <w:t>11</w:t>
            </w:r>
            <w:r>
              <w:t>,</w:t>
            </w:r>
            <w:r>
              <w:t>1</w:t>
            </w:r>
            <w:r>
              <w:t>%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ind w:right="-108"/>
              <w:jc w:val="center"/>
            </w:pPr>
            <w:r>
              <w:t>1</w:t>
            </w:r>
            <w:r>
              <w:t>4</w:t>
            </w:r>
            <w:r>
              <w:t xml:space="preserve">/ </w:t>
            </w:r>
          </w:p>
          <w:p w14:paraId="80020000">
            <w:pPr>
              <w:ind w:right="-108"/>
              <w:jc w:val="center"/>
            </w:pPr>
            <w:r>
              <w:t>5</w:t>
            </w:r>
            <w:r>
              <w:t>1</w:t>
            </w:r>
            <w:r>
              <w:t>,</w:t>
            </w:r>
            <w:r>
              <w:t>9</w:t>
            </w:r>
            <w:r>
              <w:t>%</w:t>
            </w:r>
          </w:p>
        </w:tc>
        <w:tc>
          <w:tcPr>
            <w:tcW w:type="dxa" w:w="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ind w:right="-108"/>
              <w:jc w:val="center"/>
            </w:pPr>
            <w:r>
              <w:t>5</w:t>
            </w:r>
            <w:r>
              <w:t>/</w:t>
            </w:r>
          </w:p>
          <w:p w14:paraId="82020000">
            <w:pPr>
              <w:ind w:right="-108"/>
              <w:jc w:val="center"/>
            </w:pPr>
            <w:r>
              <w:t>18</w:t>
            </w:r>
            <w:r>
              <w:t>,</w:t>
            </w:r>
            <w:r>
              <w:t>5</w:t>
            </w:r>
            <w:r>
              <w:t>%</w:t>
            </w:r>
          </w:p>
        </w:tc>
        <w:tc>
          <w:tcPr>
            <w:tcW w:type="dxa" w:w="7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ind w:right="-108"/>
              <w:jc w:val="center"/>
            </w:pPr>
            <w:r>
              <w:t>8</w:t>
            </w:r>
            <w:r>
              <w:t xml:space="preserve">/ </w:t>
            </w:r>
          </w:p>
          <w:p w14:paraId="84020000">
            <w:pPr>
              <w:ind w:right="-108"/>
              <w:jc w:val="center"/>
            </w:pPr>
            <w:r>
              <w:t>2</w:t>
            </w:r>
            <w:r>
              <w:t>9</w:t>
            </w:r>
            <w:r>
              <w:t>,</w:t>
            </w:r>
            <w:r>
              <w:t>6</w:t>
            </w:r>
            <w:r>
              <w:t>%</w:t>
            </w:r>
          </w:p>
        </w:tc>
      </w:tr>
    </w:tbl>
    <w:p w14:paraId="85020000">
      <w:pPr>
        <w:widowControl w:val="1"/>
        <w:ind w:firstLine="0" w:left="357"/>
        <w:jc w:val="center"/>
        <w:rPr>
          <w:highlight w:val="yellow"/>
        </w:rPr>
      </w:pPr>
    </w:p>
    <w:p w14:paraId="86020000">
      <w:pPr>
        <w:spacing w:line="360" w:lineRule="auto"/>
        <w:ind w:firstLine="786" w:left="0"/>
        <w:jc w:val="both"/>
      </w:pPr>
      <w:r>
        <w:t>Аттестовались в 202</w:t>
      </w:r>
      <w:r>
        <w:t>1</w:t>
      </w:r>
      <w:r>
        <w:t>-202</w:t>
      </w:r>
      <w:r>
        <w:t>2</w:t>
      </w:r>
      <w:r>
        <w:t xml:space="preserve"> учебном году на квалификационную категорию </w:t>
      </w:r>
      <w:r>
        <w:t>8</w:t>
      </w:r>
      <w:r>
        <w:t xml:space="preserve"> пед</w:t>
      </w:r>
      <w:r>
        <w:t>а</w:t>
      </w:r>
      <w:r>
        <w:t xml:space="preserve">гогических работников (20 %), в том числе на высшую категорию – </w:t>
      </w:r>
      <w:r>
        <w:t>3</w:t>
      </w:r>
      <w:r>
        <w:t xml:space="preserve"> человека, на </w:t>
      </w:r>
      <w:r>
        <w:t xml:space="preserve">первую категорию 5 </w:t>
      </w:r>
      <w:r>
        <w:t>человек.</w:t>
      </w:r>
    </w:p>
    <w:p w14:paraId="87020000">
      <w:pPr>
        <w:spacing w:line="360" w:lineRule="auto"/>
        <w:ind w:firstLine="709" w:left="0"/>
        <w:jc w:val="both"/>
      </w:pPr>
      <w:r>
        <w:t xml:space="preserve">Курсы повышения квалификации в соответствии с занимаемой должностью  </w:t>
      </w:r>
      <w:r>
        <w:rPr>
          <w:highlight w:val="white"/>
        </w:rPr>
        <w:t xml:space="preserve"> (п.1 ст.48 Закона № 273-ФЗ) пройдены всеми педагогическими работниками (100%).</w:t>
      </w:r>
      <w:r>
        <w:t xml:space="preserve"> В 2021-2022 учебном  году  повысили  квалификацию в КРИПКиПРО 7 педагогов  по программе «Актуальные вопросы профессионального развития педагогов дополнительного образов</w:t>
      </w:r>
      <w:r>
        <w:t>а</w:t>
      </w:r>
      <w:r>
        <w:t>ния, педагогов-организаторов» и 1 педагог по программе «Современные аспекты деятел</w:t>
      </w:r>
      <w:r>
        <w:t>ь</w:t>
      </w:r>
      <w:r>
        <w:t>ности методистов, руководителей структурных подразделений организаций дополнител</w:t>
      </w:r>
      <w:r>
        <w:t>ь</w:t>
      </w:r>
      <w:r>
        <w:t>ного образов</w:t>
      </w:r>
      <w:r>
        <w:t>а</w:t>
      </w:r>
      <w:r>
        <w:t>ния».</w:t>
      </w:r>
    </w:p>
    <w:p w14:paraId="88020000">
      <w:pPr>
        <w:spacing w:line="360" w:lineRule="auto"/>
        <w:ind w:firstLine="0" w:left="360"/>
        <w:jc w:val="center"/>
      </w:pPr>
      <w:r>
        <w:t xml:space="preserve">Характеристика педагогических кадров по стажу 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04"/>
        <w:gridCol w:w="4364"/>
      </w:tblGrid>
      <w:tr>
        <w:trPr>
          <w:trHeight w:hRule="atLeast" w:val="642"/>
        </w:trP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spacing w:line="360" w:lineRule="auto"/>
              <w:ind/>
              <w:jc w:val="center"/>
            </w:pPr>
            <w:r>
              <w:t>Педагогический  стаж работы</w:t>
            </w:r>
          </w:p>
        </w:tc>
        <w:tc>
          <w:tcPr>
            <w:tcW w:type="dxa" w:w="4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spacing w:line="360" w:lineRule="auto"/>
              <w:ind/>
              <w:jc w:val="center"/>
            </w:pPr>
            <w:r>
              <w:t>Количество работников чел. / %</w:t>
            </w:r>
          </w:p>
          <w:p w14:paraId="8B020000">
            <w:pPr>
              <w:ind/>
              <w:jc w:val="center"/>
            </w:pPr>
          </w:p>
        </w:tc>
      </w:tr>
      <w:t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spacing w:line="360" w:lineRule="auto"/>
              <w:ind/>
            </w:pPr>
            <w:r>
              <w:t>От 1до 5 лет</w:t>
            </w:r>
          </w:p>
        </w:tc>
        <w:tc>
          <w:tcPr>
            <w:tcW w:type="dxa" w:w="4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ind/>
              <w:jc w:val="center"/>
            </w:pPr>
            <w:r>
              <w:t>5</w:t>
            </w:r>
            <w:r>
              <w:t>/</w:t>
            </w:r>
            <w:r>
              <w:t>18,5</w:t>
            </w:r>
            <w:r>
              <w:t>%</w:t>
            </w:r>
          </w:p>
        </w:tc>
      </w:tr>
      <w:t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spacing w:line="360" w:lineRule="auto"/>
              <w:ind/>
            </w:pPr>
            <w:r>
              <w:t>5-10 лет</w:t>
            </w:r>
          </w:p>
        </w:tc>
        <w:tc>
          <w:tcPr>
            <w:tcW w:type="dxa" w:w="4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ind/>
              <w:jc w:val="center"/>
            </w:pPr>
            <w:r>
              <w:t>3</w:t>
            </w:r>
            <w:r>
              <w:t>/1</w:t>
            </w:r>
            <w:r>
              <w:t>1</w:t>
            </w:r>
            <w:r>
              <w:t>,</w:t>
            </w:r>
            <w:r>
              <w:t>1</w:t>
            </w:r>
            <w:r>
              <w:t>%</w:t>
            </w:r>
          </w:p>
        </w:tc>
      </w:tr>
      <w:t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spacing w:line="360" w:lineRule="auto"/>
              <w:ind/>
            </w:pPr>
            <w:r>
              <w:t>10-20 лет</w:t>
            </w:r>
          </w:p>
        </w:tc>
        <w:tc>
          <w:tcPr>
            <w:tcW w:type="dxa" w:w="4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ind/>
              <w:jc w:val="center"/>
            </w:pPr>
            <w:r>
              <w:t>3</w:t>
            </w:r>
            <w:r>
              <w:t>/1</w:t>
            </w:r>
            <w:r>
              <w:t>1</w:t>
            </w:r>
            <w:r>
              <w:t>,</w:t>
            </w:r>
            <w:r>
              <w:t>1</w:t>
            </w:r>
            <w:r>
              <w:t>%</w:t>
            </w:r>
          </w:p>
        </w:tc>
      </w:tr>
      <w:tr>
        <w:tc>
          <w:tcPr>
            <w:tcW w:type="dxa" w:w="5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spacing w:line="360" w:lineRule="auto"/>
              <w:ind/>
            </w:pPr>
            <w:r>
              <w:t>Больше 20 лет</w:t>
            </w:r>
          </w:p>
        </w:tc>
        <w:tc>
          <w:tcPr>
            <w:tcW w:type="dxa" w:w="4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ind/>
              <w:jc w:val="center"/>
            </w:pPr>
            <w:r>
              <w:t>16</w:t>
            </w:r>
            <w:r>
              <w:t>/</w:t>
            </w:r>
            <w:r>
              <w:t>59</w:t>
            </w:r>
            <w:r>
              <w:t>,</w:t>
            </w:r>
            <w:r>
              <w:t>3</w:t>
            </w:r>
            <w:r>
              <w:t>%</w:t>
            </w:r>
          </w:p>
        </w:tc>
      </w:tr>
    </w:tbl>
    <w:p w14:paraId="94020000">
      <w:pPr>
        <w:widowControl w:val="1"/>
        <w:spacing w:line="360" w:lineRule="auto"/>
        <w:ind/>
        <w:contextualSpacing w:val="1"/>
        <w:jc w:val="center"/>
        <w:rPr>
          <w:b w:val="1"/>
        </w:rPr>
      </w:pPr>
    </w:p>
    <w:p w14:paraId="95020000">
      <w:pPr>
        <w:widowControl w:val="1"/>
        <w:ind/>
        <w:jc w:val="center"/>
      </w:pPr>
      <w:r>
        <w:t>Награды, звания педагогических работников</w:t>
      </w:r>
    </w:p>
    <w:p w14:paraId="96020000">
      <w:pPr>
        <w:widowControl w:val="1"/>
        <w:ind/>
        <w:jc w:val="center"/>
      </w:pP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0"/>
        <w:gridCol w:w="1620"/>
        <w:gridCol w:w="1800"/>
        <w:gridCol w:w="5580"/>
      </w:tblGrid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ФИО 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Награды, звания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rPr>
                <w:sz w:val="22"/>
              </w:rPr>
            </w:pPr>
            <w:r>
              <w:rPr>
                <w:sz w:val="22"/>
              </w:rPr>
              <w:t>Кожедуб Т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тьяна Миха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ловна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rPr>
                <w:sz w:val="22"/>
              </w:rPr>
            </w:pPr>
            <w:r>
              <w:rPr>
                <w:sz w:val="22"/>
              </w:rPr>
              <w:t>заместитель  д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 xml:space="preserve">ректора </w:t>
            </w:r>
          </w:p>
          <w:p w14:paraId="9E020000">
            <w:pPr>
              <w:ind w:right="-108"/>
              <w:rPr>
                <w:sz w:val="22"/>
              </w:rPr>
            </w:pPr>
            <w:r>
              <w:rPr>
                <w:sz w:val="22"/>
              </w:rPr>
              <w:t>по УВР</w:t>
            </w:r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rPr>
                <w:sz w:val="22"/>
              </w:rPr>
            </w:pPr>
            <w:r>
              <w:rPr>
                <w:sz w:val="22"/>
              </w:rPr>
              <w:t xml:space="preserve">Почетная грамота </w:t>
            </w:r>
          </w:p>
          <w:p w14:paraId="A0020000">
            <w:pPr>
              <w:rPr>
                <w:sz w:val="22"/>
              </w:rPr>
            </w:pPr>
            <w:r>
              <w:rPr>
                <w:sz w:val="22"/>
              </w:rPr>
              <w:t>Министерства образования и науки РФ, 2013.</w:t>
            </w:r>
          </w:p>
          <w:p w14:paraId="A1020000">
            <w:pPr>
              <w:rPr>
                <w:sz w:val="22"/>
              </w:rPr>
            </w:pPr>
            <w:r>
              <w:rPr>
                <w:sz w:val="22"/>
              </w:rPr>
              <w:t xml:space="preserve">Медаль Кемеровской области </w:t>
            </w:r>
          </w:p>
          <w:p w14:paraId="A2020000">
            <w:pPr>
              <w:rPr>
                <w:sz w:val="22"/>
              </w:rPr>
            </w:pPr>
            <w:r>
              <w:rPr>
                <w:sz w:val="22"/>
              </w:rPr>
              <w:t>«За достойное воспитание детей», 2013.</w:t>
            </w:r>
          </w:p>
          <w:p w14:paraId="A3020000">
            <w:pPr>
              <w:rPr>
                <w:sz w:val="22"/>
              </w:rPr>
            </w:pPr>
            <w:r>
              <w:rPr>
                <w:sz w:val="22"/>
              </w:rPr>
              <w:t xml:space="preserve">Медаль «За особый вклад в развитие </w:t>
            </w:r>
          </w:p>
          <w:p w14:paraId="A4020000">
            <w:pPr>
              <w:rPr>
                <w:sz w:val="22"/>
              </w:rPr>
            </w:pPr>
            <w:r>
              <w:rPr>
                <w:sz w:val="22"/>
              </w:rPr>
              <w:t>г. Ленинска-Кузнецкого» 3 степени.</w:t>
            </w:r>
          </w:p>
          <w:p w14:paraId="A5020000">
            <w:pPr>
              <w:rPr>
                <w:sz w:val="22"/>
              </w:rPr>
            </w:pPr>
            <w:r>
              <w:rPr>
                <w:sz w:val="22"/>
              </w:rPr>
              <w:t xml:space="preserve">Нагрудный знак «Почетный работник </w:t>
            </w:r>
          </w:p>
          <w:p w14:paraId="A6020000">
            <w:pPr>
              <w:rPr>
                <w:sz w:val="22"/>
              </w:rPr>
            </w:pPr>
            <w:r>
              <w:rPr>
                <w:sz w:val="22"/>
              </w:rPr>
              <w:t>воспитания и просвещения РФ», 2020.</w:t>
            </w:r>
          </w:p>
          <w:p w14:paraId="A7020000">
            <w:pPr>
              <w:rPr>
                <w:sz w:val="22"/>
              </w:rPr>
            </w:pPr>
            <w:r>
              <w:rPr>
                <w:sz w:val="22"/>
              </w:rPr>
              <w:t>Медаль «300-летие образования Кузбасса», 2021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rPr>
                <w:sz w:val="22"/>
              </w:rPr>
            </w:pPr>
            <w:r>
              <w:rPr>
                <w:sz w:val="22"/>
              </w:rPr>
              <w:t>Лузянина Наталья Па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ловна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rPr>
                <w:sz w:val="22"/>
              </w:rPr>
            </w:pPr>
            <w:r>
              <w:rPr>
                <w:sz w:val="22"/>
              </w:rPr>
              <w:t>методист</w:t>
            </w:r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rPr>
                <w:sz w:val="22"/>
              </w:rPr>
            </w:pPr>
            <w:r>
              <w:rPr>
                <w:sz w:val="22"/>
              </w:rPr>
              <w:t xml:space="preserve">Нагрудный знак «Почетный работник </w:t>
            </w:r>
          </w:p>
          <w:p w14:paraId="AC020000">
            <w:pPr>
              <w:rPr>
                <w:sz w:val="22"/>
              </w:rPr>
            </w:pPr>
            <w:r>
              <w:rPr>
                <w:sz w:val="22"/>
              </w:rPr>
              <w:t>общего образования РФ», 2002.</w:t>
            </w:r>
          </w:p>
          <w:p w14:paraId="AD020000">
            <w:pPr>
              <w:rPr>
                <w:sz w:val="22"/>
              </w:rPr>
            </w:pPr>
            <w:r>
              <w:rPr>
                <w:sz w:val="22"/>
              </w:rPr>
              <w:t xml:space="preserve">Медаль Кемеровской области </w:t>
            </w:r>
          </w:p>
          <w:p w14:paraId="AE020000">
            <w:pPr>
              <w:rPr>
                <w:sz w:val="22"/>
              </w:rPr>
            </w:pPr>
            <w:r>
              <w:rPr>
                <w:sz w:val="22"/>
              </w:rPr>
              <w:t>«За веру и добро», 2010</w:t>
            </w:r>
            <w:r>
              <w:rPr>
                <w:sz w:val="22"/>
              </w:rPr>
              <w:t>.</w:t>
            </w:r>
          </w:p>
          <w:p w14:paraId="AF020000">
            <w:pPr>
              <w:rPr>
                <w:sz w:val="22"/>
              </w:rPr>
            </w:pPr>
            <w:r>
              <w:rPr>
                <w:sz w:val="22"/>
              </w:rPr>
              <w:t xml:space="preserve">Медаль «За особый вклад в развитие города Ленинска-Кузнецкого 3 степени, </w:t>
            </w:r>
            <w:r>
              <w:rPr>
                <w:sz w:val="22"/>
              </w:rPr>
              <w:t>2018</w:t>
            </w:r>
            <w:r>
              <w:rPr>
                <w:sz w:val="22"/>
              </w:rPr>
              <w:t>, 2021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20000">
            <w:pPr>
              <w:rPr>
                <w:sz w:val="22"/>
              </w:rPr>
            </w:pPr>
            <w:r>
              <w:rPr>
                <w:sz w:val="22"/>
              </w:rPr>
              <w:t>Прокудина</w:t>
            </w:r>
          </w:p>
          <w:p w14:paraId="B2020000">
            <w:pPr>
              <w:rPr>
                <w:sz w:val="22"/>
              </w:rPr>
            </w:pPr>
            <w:r>
              <w:rPr>
                <w:sz w:val="22"/>
              </w:rPr>
              <w:t>Елена Миха</w:t>
            </w:r>
            <w:r>
              <w:rPr>
                <w:sz w:val="22"/>
              </w:rPr>
              <w:t>й</w:t>
            </w:r>
            <w:r>
              <w:rPr>
                <w:sz w:val="22"/>
              </w:rPr>
              <w:t>ловна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20000">
            <w:pPr>
              <w:ind w:right="-108"/>
              <w:rPr>
                <w:sz w:val="22"/>
              </w:rPr>
            </w:pPr>
            <w:r>
              <w:rPr>
                <w:sz w:val="22"/>
              </w:rPr>
              <w:t>педагог дополн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тельного образ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вания</w:t>
            </w:r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20000">
            <w:pPr>
              <w:rPr>
                <w:sz w:val="22"/>
              </w:rPr>
            </w:pPr>
            <w:r>
              <w:rPr>
                <w:sz w:val="22"/>
              </w:rPr>
              <w:t>Почетная грамота Министерства</w:t>
            </w:r>
          </w:p>
          <w:p w14:paraId="B5020000">
            <w:pPr>
              <w:rPr>
                <w:sz w:val="22"/>
              </w:rPr>
            </w:pPr>
            <w:r>
              <w:rPr>
                <w:sz w:val="22"/>
              </w:rPr>
              <w:t xml:space="preserve"> образования и науки РФ, 2011.</w:t>
            </w:r>
          </w:p>
          <w:p w14:paraId="B6020000">
            <w:pPr>
              <w:rPr>
                <w:sz w:val="22"/>
              </w:rPr>
            </w:pPr>
            <w:r>
              <w:rPr>
                <w:sz w:val="22"/>
              </w:rPr>
              <w:t>Медаль Кемеровской области</w:t>
            </w:r>
          </w:p>
          <w:p w14:paraId="B7020000">
            <w:pPr>
              <w:rPr>
                <w:sz w:val="22"/>
              </w:rPr>
            </w:pPr>
            <w:r>
              <w:rPr>
                <w:sz w:val="22"/>
              </w:rPr>
              <w:t xml:space="preserve"> «70 лет Кемеровской области»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rPr>
                <w:sz w:val="22"/>
              </w:rPr>
            </w:pPr>
            <w:r>
              <w:rPr>
                <w:sz w:val="22"/>
              </w:rPr>
              <w:t xml:space="preserve">Нохрина </w:t>
            </w:r>
          </w:p>
          <w:p w14:paraId="BA020000">
            <w:pPr>
              <w:rPr>
                <w:sz w:val="22"/>
              </w:rPr>
            </w:pPr>
            <w:r>
              <w:rPr>
                <w:sz w:val="22"/>
              </w:rPr>
              <w:t>Мария Евг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ньевна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ind w:right="-108"/>
              <w:rPr>
                <w:sz w:val="22"/>
              </w:rPr>
            </w:pPr>
            <w:r>
              <w:rPr>
                <w:sz w:val="22"/>
              </w:rPr>
              <w:t>педагог дополн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тельного образ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вания</w:t>
            </w:r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rPr>
                <w:sz w:val="22"/>
              </w:rPr>
            </w:pPr>
            <w:r>
              <w:rPr>
                <w:sz w:val="22"/>
              </w:rPr>
              <w:t xml:space="preserve">Медаль Кемеровской области </w:t>
            </w:r>
          </w:p>
          <w:p w14:paraId="BD020000">
            <w:pPr>
              <w:rPr>
                <w:sz w:val="22"/>
              </w:rPr>
            </w:pPr>
            <w:r>
              <w:rPr>
                <w:sz w:val="22"/>
              </w:rPr>
              <w:t>«За веру и добро», 2006.</w:t>
            </w:r>
          </w:p>
          <w:p w14:paraId="BE020000">
            <w:pPr>
              <w:rPr>
                <w:sz w:val="22"/>
              </w:rPr>
            </w:pPr>
            <w:r>
              <w:rPr>
                <w:sz w:val="22"/>
              </w:rPr>
              <w:t>Медаль Кемеровской области</w:t>
            </w:r>
          </w:p>
          <w:p w14:paraId="BF020000">
            <w:pPr>
              <w:rPr>
                <w:sz w:val="22"/>
              </w:rPr>
            </w:pPr>
            <w:r>
              <w:rPr>
                <w:sz w:val="22"/>
              </w:rPr>
              <w:t>«За достойное воспитание детей».</w:t>
            </w:r>
          </w:p>
          <w:p w14:paraId="C0020000">
            <w:pPr>
              <w:rPr>
                <w:sz w:val="22"/>
              </w:rPr>
            </w:pPr>
            <w:r>
              <w:rPr>
                <w:sz w:val="22"/>
              </w:rPr>
              <w:t>Нагрудный знак «Почетный работник</w:t>
            </w:r>
          </w:p>
          <w:p w14:paraId="C1020000">
            <w:pPr>
              <w:rPr>
                <w:sz w:val="22"/>
              </w:rPr>
            </w:pPr>
            <w:r>
              <w:rPr>
                <w:sz w:val="22"/>
              </w:rPr>
              <w:t xml:space="preserve"> общего образования РФ», 2015.</w:t>
            </w:r>
          </w:p>
          <w:p w14:paraId="C2020000">
            <w:pPr>
              <w:rPr>
                <w:sz w:val="22"/>
              </w:rPr>
            </w:pPr>
            <w:r>
              <w:rPr>
                <w:sz w:val="22"/>
              </w:rPr>
              <w:t>Медаль «За служение Кузбассу», 2016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rPr>
                <w:sz w:val="22"/>
              </w:rPr>
            </w:pPr>
            <w:r>
              <w:rPr>
                <w:sz w:val="22"/>
              </w:rPr>
              <w:t>Ерченко Ви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тор Пе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рович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ind w:right="-108"/>
              <w:rPr>
                <w:sz w:val="22"/>
              </w:rPr>
            </w:pPr>
            <w:r>
              <w:rPr>
                <w:sz w:val="22"/>
              </w:rPr>
              <w:t>педагог дополн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тельного образ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вания</w:t>
            </w:r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rPr>
                <w:sz w:val="22"/>
              </w:rPr>
            </w:pPr>
            <w:r>
              <w:rPr>
                <w:sz w:val="22"/>
              </w:rPr>
              <w:t>Нагрудный знак «Почетный работник</w:t>
            </w:r>
          </w:p>
          <w:p w14:paraId="C7020000">
            <w:pPr>
              <w:rPr>
                <w:sz w:val="22"/>
              </w:rPr>
            </w:pPr>
            <w:r>
              <w:rPr>
                <w:sz w:val="22"/>
              </w:rPr>
              <w:t xml:space="preserve"> общего образования РФ», 2003.</w:t>
            </w:r>
          </w:p>
          <w:p w14:paraId="C8020000">
            <w:pPr>
              <w:rPr>
                <w:sz w:val="22"/>
              </w:rPr>
            </w:pPr>
            <w:r>
              <w:rPr>
                <w:sz w:val="22"/>
              </w:rPr>
              <w:t>Знак «Трудовая слава 3 степени», 2001.</w:t>
            </w:r>
          </w:p>
          <w:p w14:paraId="C9020000">
            <w:pPr>
              <w:rPr>
                <w:sz w:val="22"/>
              </w:rPr>
            </w:pPr>
            <w:r>
              <w:rPr>
                <w:sz w:val="22"/>
              </w:rPr>
              <w:t xml:space="preserve">Медаль «За особый вклад в развитие Кузбасса» </w:t>
            </w:r>
          </w:p>
          <w:p w14:paraId="CA020000">
            <w:pPr>
              <w:rPr>
                <w:sz w:val="22"/>
              </w:rPr>
            </w:pPr>
            <w:r>
              <w:rPr>
                <w:sz w:val="22"/>
              </w:rPr>
              <w:t>3 степени, 2013.</w:t>
            </w:r>
          </w:p>
          <w:p w14:paraId="CB020000">
            <w:pPr>
              <w:rPr>
                <w:sz w:val="22"/>
              </w:rPr>
            </w:pPr>
            <w:r>
              <w:rPr>
                <w:sz w:val="22"/>
              </w:rPr>
              <w:t>Звание «Мастер спорта России</w:t>
            </w:r>
          </w:p>
          <w:p w14:paraId="CC020000">
            <w:pPr>
              <w:rPr>
                <w:sz w:val="22"/>
              </w:rPr>
            </w:pPr>
            <w:r>
              <w:rPr>
                <w:sz w:val="22"/>
              </w:rPr>
              <w:t>международного класса», 2004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rPr>
                <w:sz w:val="22"/>
              </w:rPr>
            </w:pPr>
            <w:r>
              <w:rPr>
                <w:sz w:val="22"/>
              </w:rPr>
              <w:t>Эдокова Ольга Юр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евна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ind w:right="-108"/>
              <w:rPr>
                <w:sz w:val="22"/>
              </w:rPr>
            </w:pPr>
            <w:r>
              <w:rPr>
                <w:sz w:val="22"/>
              </w:rPr>
              <w:t>методист</w:t>
            </w:r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rPr>
                <w:sz w:val="22"/>
              </w:rPr>
            </w:pPr>
            <w:r>
              <w:rPr>
                <w:sz w:val="22"/>
              </w:rPr>
              <w:t xml:space="preserve">Медаль «За особый вклад в развитие </w:t>
            </w:r>
          </w:p>
          <w:p w14:paraId="D1020000">
            <w:pPr>
              <w:rPr>
                <w:sz w:val="22"/>
              </w:rPr>
            </w:pPr>
            <w:r>
              <w:rPr>
                <w:sz w:val="22"/>
              </w:rPr>
              <w:t>г. Ленинска-Кузнецкого» 3 степени, 2017</w:t>
            </w:r>
          </w:p>
          <w:p w14:paraId="D2020000">
            <w:pPr>
              <w:rPr>
                <w:sz w:val="22"/>
              </w:rPr>
            </w:pPr>
            <w:r>
              <w:rPr>
                <w:sz w:val="22"/>
              </w:rPr>
              <w:t>Почетная грамота Министерства образования РФ, 2021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16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rPr>
                <w:sz w:val="22"/>
              </w:rPr>
            </w:pPr>
            <w:r>
              <w:rPr>
                <w:sz w:val="22"/>
              </w:rPr>
              <w:t>Снежко М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рина Сергее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на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ind w:right="-108"/>
              <w:rPr>
                <w:sz w:val="22"/>
              </w:rPr>
            </w:pPr>
            <w:r>
              <w:rPr>
                <w:sz w:val="22"/>
              </w:rPr>
              <w:t>педагог дополн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тельного образ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вания</w:t>
            </w:r>
          </w:p>
        </w:tc>
        <w:tc>
          <w:tcPr>
            <w:tcW w:type="dxa" w:w="55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rPr>
                <w:sz w:val="22"/>
              </w:rPr>
            </w:pPr>
            <w:r>
              <w:rPr>
                <w:sz w:val="22"/>
              </w:rPr>
              <w:t>Почетный работник начального профессионального 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разования РФ, 2014.</w:t>
            </w:r>
          </w:p>
          <w:p w14:paraId="D7020000">
            <w:pPr>
              <w:rPr>
                <w:sz w:val="22"/>
              </w:rPr>
            </w:pPr>
            <w:r>
              <w:rPr>
                <w:sz w:val="22"/>
              </w:rPr>
              <w:t xml:space="preserve">Медаль «За особый вклад в развитие Кузбасса» </w:t>
            </w:r>
          </w:p>
          <w:p w14:paraId="D8020000">
            <w:pPr>
              <w:rPr>
                <w:sz w:val="22"/>
              </w:rPr>
            </w:pPr>
            <w:r>
              <w:rPr>
                <w:sz w:val="22"/>
              </w:rPr>
              <w:t xml:space="preserve">3 степени, 2005., </w:t>
            </w:r>
          </w:p>
          <w:p w14:paraId="D9020000">
            <w:pPr>
              <w:rPr>
                <w:sz w:val="22"/>
              </w:rPr>
            </w:pPr>
            <w:r>
              <w:rPr>
                <w:sz w:val="22"/>
              </w:rPr>
              <w:t>Медаль «За особый вклад в развитие Кузбасса»  2 ст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пени, 2012.</w:t>
            </w:r>
          </w:p>
          <w:p w14:paraId="DA020000">
            <w:pPr>
              <w:rPr>
                <w:sz w:val="22"/>
              </w:rPr>
            </w:pPr>
            <w:r>
              <w:rPr>
                <w:sz w:val="22"/>
              </w:rPr>
              <w:t xml:space="preserve"> Медаль «За особый вклад в развитие </w:t>
            </w:r>
          </w:p>
          <w:p w14:paraId="DB020000">
            <w:pPr>
              <w:rPr>
                <w:sz w:val="22"/>
              </w:rPr>
            </w:pPr>
            <w:r>
              <w:rPr>
                <w:sz w:val="22"/>
              </w:rPr>
              <w:t>г. Ленинска-Кузнецкого» 3 степени, 2018</w:t>
            </w:r>
          </w:p>
          <w:p w14:paraId="DC020000">
            <w:pPr>
              <w:rPr>
                <w:sz w:val="22"/>
              </w:rPr>
            </w:pPr>
            <w:r>
              <w:rPr>
                <w:sz w:val="22"/>
              </w:rPr>
              <w:t>Медаль Кемеровской области «За веру и до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ро», 2018</w:t>
            </w:r>
          </w:p>
          <w:p w14:paraId="DD020000">
            <w:pPr>
              <w:rPr>
                <w:sz w:val="22"/>
              </w:rPr>
            </w:pPr>
            <w:r>
              <w:rPr>
                <w:sz w:val="22"/>
              </w:rPr>
              <w:t>Медаль «За служение Кузбассу»,2007</w:t>
            </w:r>
          </w:p>
        </w:tc>
      </w:tr>
    </w:tbl>
    <w:p w14:paraId="DE020000">
      <w:pPr>
        <w:widowControl w:val="1"/>
        <w:ind/>
        <w:jc w:val="center"/>
      </w:pPr>
    </w:p>
    <w:p w14:paraId="DF020000">
      <w:pPr>
        <w:spacing w:line="360" w:lineRule="auto"/>
        <w:ind/>
        <w:jc w:val="both"/>
        <w:outlineLvl w:val="1"/>
        <w:rPr>
          <w:highlight w:val="yellow"/>
        </w:rPr>
      </w:pPr>
      <w:r>
        <w:tab/>
      </w:r>
      <w:r>
        <w:t>За высокий уровень  профессиональной деятельности, личный вклад в развитие творческих, интеллектуальных способностей подрастающего поколения и активное пров</w:t>
      </w:r>
      <w:r>
        <w:t>е</w:t>
      </w:r>
      <w:r>
        <w:t>дение воспитательных и методических мероприятий педагоги в 20</w:t>
      </w:r>
      <w:r>
        <w:t>2</w:t>
      </w:r>
      <w:r>
        <w:t>1</w:t>
      </w:r>
      <w:r>
        <w:t>-202</w:t>
      </w:r>
      <w:r>
        <w:t>2</w:t>
      </w:r>
      <w:r>
        <w:t xml:space="preserve"> учебном году 2</w:t>
      </w:r>
      <w:r>
        <w:t xml:space="preserve">2 </w:t>
      </w:r>
      <w:r>
        <w:t>педагогических работник</w:t>
      </w:r>
      <w:r>
        <w:t xml:space="preserve">а </w:t>
      </w:r>
      <w:r>
        <w:t>награждены почетными грамотами департамента образов</w:t>
      </w:r>
      <w:r>
        <w:t>а</w:t>
      </w:r>
      <w:r>
        <w:t>ние и науки Кемеровской области, главного управления ГИБДД Кемеровской области, Л</w:t>
      </w:r>
      <w:r>
        <w:t>е</w:t>
      </w:r>
      <w:r>
        <w:t xml:space="preserve">нинск-Кузнецкого городского округа, управления образования администрации Ленинск-Кузнецкого городского округа; отмечены благодарственными письмами </w:t>
      </w:r>
      <w:r>
        <w:t>ГАУ ДО ОЦДО</w:t>
      </w:r>
      <w:r>
        <w:t>Д</w:t>
      </w:r>
      <w:r>
        <w:t xml:space="preserve">, </w:t>
      </w:r>
      <w:r>
        <w:t xml:space="preserve">партнеров </w:t>
      </w:r>
      <w:r>
        <w:t xml:space="preserve"> </w:t>
      </w:r>
      <w:r>
        <w:t>в деле воспитания подрастающего поколения - организаций сферы образов</w:t>
      </w:r>
      <w:r>
        <w:t>а</w:t>
      </w:r>
      <w:r>
        <w:t>ния, культуры, социальной сферы, организаторов конкурсов международного, всеросси</w:t>
      </w:r>
      <w:r>
        <w:t>й</w:t>
      </w:r>
      <w:r>
        <w:t>ского, регионального, муниципального уровней.</w:t>
      </w:r>
      <w:r>
        <w:t xml:space="preserve"> </w:t>
      </w:r>
      <w:r>
        <w:rPr>
          <w:highlight w:val="white"/>
        </w:rPr>
        <w:t xml:space="preserve"> </w:t>
      </w:r>
    </w:p>
    <w:p w14:paraId="E0020000">
      <w:pPr>
        <w:spacing w:line="360" w:lineRule="auto"/>
        <w:ind w:firstLine="709" w:left="0"/>
        <w:jc w:val="both"/>
      </w:pPr>
      <w:r>
        <w:t xml:space="preserve">Особое место в развитии мотивации повышения квалификации занимают конкурсы педагогического мастерства. </w:t>
      </w:r>
      <w:r>
        <w:t xml:space="preserve"> </w:t>
      </w:r>
      <w:r>
        <w:t xml:space="preserve">Приняли участие в конкурсах профессионального мастерства – 11 человек (41%) Победителями и призерами стали 5 человека (18 %). 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51"/>
        <w:gridCol w:w="6521"/>
        <w:gridCol w:w="1134"/>
      </w:tblGrid>
      <w:tr>
        <w:trPr>
          <w:trHeight w:hRule="atLeast" w:val="90"/>
        </w:trP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ФИО,</w:t>
            </w:r>
          </w:p>
          <w:p w14:paraId="E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pPr>
              <w:widowControl w:val="1"/>
              <w:ind w:firstLine="0"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Название конкурса</w:t>
            </w:r>
          </w:p>
          <w:p w14:paraId="E4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Номин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ция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Результат</w:t>
            </w:r>
          </w:p>
        </w:tc>
      </w:tr>
      <w:tr>
        <w:trPr>
          <w:trHeight w:hRule="atLeast" w:val="90"/>
        </w:trPr>
        <w:tc>
          <w:tcPr>
            <w:tcW w:type="dxa" w:w="19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Прокудина Елена Михайловна – педагог дополн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тельного образ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вания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widowControl w:val="1"/>
              <w:ind w:right="-108"/>
              <w:rPr>
                <w:sz w:val="22"/>
              </w:rPr>
            </w:pPr>
            <w:r>
              <w:rPr>
                <w:sz w:val="22"/>
              </w:rPr>
              <w:t>Международный творческий конкурс для педагогов «Вдохнов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ние», ООО «Центр развития»  педагогики, Академия развития творчества «АРТ-талант», г. Санкт-Петербург, 01.03.2022-29.05.2022.</w:t>
            </w:r>
          </w:p>
          <w:p w14:paraId="E802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Номинация «Декоративно-прикладное тво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чество»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место</w:t>
            </w:r>
          </w:p>
        </w:tc>
      </w:tr>
      <w:tr>
        <w:trPr>
          <w:trHeight w:hRule="atLeast" w:val="90"/>
        </w:trPr>
        <w:tc>
          <w:tcPr>
            <w:tcW w:type="dxa" w:w="19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widowControl w:val="1"/>
              <w:ind w:right="-108"/>
              <w:rPr>
                <w:sz w:val="22"/>
              </w:rPr>
            </w:pPr>
            <w:r>
              <w:rPr>
                <w:sz w:val="22"/>
              </w:rPr>
              <w:t>Всероссийский конкурс профессионального мастерства «Новые горизонты образования», ООО «Центр развития»  педагогики, Ак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демия развития творчества «АРТ-талант», г. Санкт-Петербург, 01.03.2022-25.05.2022.</w:t>
            </w:r>
          </w:p>
          <w:p w14:paraId="EB020000">
            <w:pPr>
              <w:widowControl w:val="1"/>
              <w:ind w:right="-108"/>
              <w:rPr>
                <w:sz w:val="22"/>
              </w:rPr>
            </w:pPr>
            <w:r>
              <w:rPr>
                <w:sz w:val="22"/>
              </w:rPr>
              <w:t>Номинация «Педаг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гическая статья»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место</w:t>
            </w:r>
          </w:p>
        </w:tc>
      </w:tr>
      <w:tr>
        <w:trPr>
          <w:trHeight w:hRule="atLeast" w:val="90"/>
        </w:trPr>
        <w:tc>
          <w:tcPr>
            <w:tcW w:type="dxa" w:w="19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Ерченко Ви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тор Петрович – пед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гог дополнител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ного обр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зования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Соревнования по судомодельному спорту. Первенство Кузбасса. г. 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 xml:space="preserve">вокузнецк, 2022. Класс моделей </w:t>
            </w:r>
            <w:r>
              <w:rPr>
                <w:sz w:val="22"/>
              </w:rPr>
              <w:t>F</w:t>
            </w:r>
            <w:r>
              <w:rPr>
                <w:sz w:val="22"/>
              </w:rPr>
              <w:t>4-А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место</w:t>
            </w:r>
          </w:p>
        </w:tc>
      </w:tr>
      <w:tr>
        <w:trPr>
          <w:trHeight w:hRule="atLeast" w:val="90"/>
        </w:trPr>
        <w:tc>
          <w:tcPr>
            <w:tcW w:type="dxa" w:w="19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Соревнования по судомодельному спорту «Золотая осень», г. 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воку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 xml:space="preserve">нецк, 11.09.2021 Класс моделей </w:t>
            </w:r>
            <w:r>
              <w:rPr>
                <w:sz w:val="22"/>
              </w:rPr>
              <w:t>F</w:t>
            </w:r>
            <w:r>
              <w:rPr>
                <w:sz w:val="22"/>
              </w:rPr>
              <w:t xml:space="preserve">2-В, </w:t>
            </w:r>
            <w:r>
              <w:rPr>
                <w:sz w:val="22"/>
              </w:rPr>
              <w:t>F</w:t>
            </w:r>
            <w:r>
              <w:rPr>
                <w:sz w:val="22"/>
              </w:rPr>
              <w:t>4-А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место</w:t>
            </w:r>
          </w:p>
          <w:p w14:paraId="F2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место</w:t>
            </w:r>
          </w:p>
        </w:tc>
      </w:tr>
      <w:tr>
        <w:trPr>
          <w:trHeight w:hRule="atLeast" w:val="90"/>
        </w:trP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Касьянова Тать</w:t>
            </w:r>
            <w:r>
              <w:rPr>
                <w:sz w:val="22"/>
              </w:rPr>
              <w:t>я</w:t>
            </w:r>
            <w:r>
              <w:rPr>
                <w:sz w:val="22"/>
              </w:rPr>
              <w:t>на Тимофеевна – педагог дополн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тельного образ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вания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Областной очный конкурс педагогов дополнительного образов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ния по декоративн-прикладному искусству «Я – Мастер», Нов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кузнецкий р-он, с. Косте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ково, 2021.</w:t>
            </w:r>
          </w:p>
          <w:p w14:paraId="F502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Номинация «Декоративно-прикладное искусство»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 место</w:t>
            </w:r>
          </w:p>
        </w:tc>
      </w:tr>
      <w:tr>
        <w:trPr>
          <w:trHeight w:hRule="atLeast" w:val="90"/>
        </w:trP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Шакурина Нат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лья Петровна – педагог дополн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тельного образ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вания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Областной конкурс видеоматериалов «Технологические аспекты современного учебного занятия», г. Кемерово, ГАУДО КЦДО, фе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 xml:space="preserve">раль 2022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место</w:t>
            </w:r>
          </w:p>
        </w:tc>
      </w:tr>
      <w:tr>
        <w:trPr>
          <w:trHeight w:hRule="atLeast" w:val="90"/>
        </w:trP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Губиева Екатер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на Константино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на – педагог д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полнительного обр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зования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Областной конкурс видеосюжетов «Практические методы и при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мы обучения детей на занятиях дополнительного обр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зования» (в рамках создания новых мест дополнительного образования). Фе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 xml:space="preserve">раль-март 2022 г. </w:t>
            </w:r>
          </w:p>
          <w:p w14:paraId="FC02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Номинация «Педагогические метоы и примы для детей разново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растного колле</w:t>
            </w:r>
            <w:r>
              <w:rPr>
                <w:sz w:val="22"/>
              </w:rPr>
              <w:t>к</w:t>
            </w:r>
            <w:r>
              <w:rPr>
                <w:sz w:val="22"/>
              </w:rPr>
              <w:t>тива» 2021-2022 учебный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 место</w:t>
            </w:r>
          </w:p>
        </w:tc>
      </w:tr>
      <w:tr>
        <w:trPr>
          <w:trHeight w:hRule="atLeast" w:val="90"/>
        </w:trPr>
        <w:tc>
          <w:tcPr>
            <w:tcW w:type="dxa" w:w="1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Федоскина Ольга Станиславовона – педагог дополн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тельного образ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вания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widowControl w:val="1"/>
              <w:ind w:firstLine="34" w:left="0"/>
              <w:jc w:val="both"/>
            </w:pPr>
            <w:r>
              <w:rPr>
                <w:highlight w:val="white"/>
              </w:rPr>
              <w:t>Муниципальный этап Всероссийского конкурса  професс</w:t>
            </w:r>
            <w:r>
              <w:rPr>
                <w:highlight w:val="white"/>
              </w:rPr>
              <w:t>и</w:t>
            </w:r>
            <w:r>
              <w:rPr>
                <w:highlight w:val="white"/>
              </w:rPr>
              <w:t>онального мастерства работников сферы дополнител</w:t>
            </w:r>
            <w:r>
              <w:rPr>
                <w:highlight w:val="white"/>
              </w:rPr>
              <w:t>ь</w:t>
            </w:r>
            <w:r>
              <w:rPr>
                <w:highlight w:val="white"/>
              </w:rPr>
              <w:t>ного образ</w:t>
            </w:r>
            <w:r>
              <w:rPr>
                <w:highlight w:val="white"/>
              </w:rPr>
              <w:t>о</w:t>
            </w:r>
            <w:r>
              <w:rPr>
                <w:highlight w:val="white"/>
              </w:rPr>
              <w:t>вания «Сердце отдаю детям», ноябрь 2021</w:t>
            </w:r>
          </w:p>
          <w:p w14:paraId="0003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место</w:t>
            </w:r>
          </w:p>
        </w:tc>
      </w:tr>
    </w:tbl>
    <w:p w14:paraId="02030000">
      <w:pPr>
        <w:spacing w:line="360" w:lineRule="auto"/>
        <w:ind w:firstLine="708" w:left="0"/>
        <w:jc w:val="both"/>
      </w:pPr>
    </w:p>
    <w:p w14:paraId="03030000">
      <w:pPr>
        <w:spacing w:line="360" w:lineRule="auto"/>
        <w:ind w:firstLine="708" w:left="0"/>
        <w:jc w:val="both"/>
      </w:pPr>
      <w:r>
        <w:t xml:space="preserve">Опыт работы педагогические работники представляли на </w:t>
      </w:r>
      <w:r>
        <w:t>конгрессно-выставочное мероприятие «Кузбасский научно-образовательный форум - 2022».</w:t>
      </w:r>
      <w:r>
        <w:t xml:space="preserve"> </w:t>
      </w:r>
      <w:r>
        <w:t>Прокудина Елена М</w:t>
      </w:r>
      <w:r>
        <w:t>и</w:t>
      </w:r>
      <w:r>
        <w:t xml:space="preserve">хайловна стала участницей </w:t>
      </w:r>
      <w:r>
        <w:rPr>
          <w:highlight w:val="white"/>
        </w:rPr>
        <w:t>конгрессно-выставочного меропр</w:t>
      </w:r>
      <w:r>
        <w:rPr>
          <w:highlight w:val="white"/>
        </w:rPr>
        <w:t>и</w:t>
      </w:r>
      <w:r>
        <w:rPr>
          <w:highlight w:val="white"/>
        </w:rPr>
        <w:t>ятия «Экофорум КуZбасса-2022. Экологические практики региона. Тренды», проходившего в Кузбасском технопарке, на который были представлены работы из гофрированного картона</w:t>
      </w:r>
      <w:r>
        <w:rPr>
          <w:rFonts w:ascii="Roboto" w:hAnsi="Roboto"/>
          <w:sz w:val="20"/>
          <w:highlight w:val="white"/>
        </w:rPr>
        <w:t xml:space="preserve"> </w:t>
      </w:r>
      <w:r>
        <w:rPr>
          <w:highlight w:val="white"/>
        </w:rPr>
        <w:t>педагога и обучающи</w:t>
      </w:r>
      <w:r>
        <w:rPr>
          <w:highlight w:val="white"/>
        </w:rPr>
        <w:t>х</w:t>
      </w:r>
      <w:r>
        <w:rPr>
          <w:highlight w:val="white"/>
        </w:rPr>
        <w:t>ся детского объединения «Декор». </w:t>
      </w:r>
    </w:p>
    <w:p w14:paraId="04030000">
      <w:pPr>
        <w:widowControl w:val="1"/>
        <w:spacing w:line="360" w:lineRule="auto"/>
        <w:ind w:firstLine="708" w:left="0"/>
        <w:jc w:val="both"/>
        <w:rPr>
          <w:highlight w:val="white"/>
        </w:rPr>
      </w:pPr>
      <w:r>
        <w:rPr>
          <w:highlight w:val="white"/>
        </w:rPr>
        <w:t>В о</w:t>
      </w:r>
      <w:r>
        <w:rPr>
          <w:highlight w:val="white"/>
        </w:rPr>
        <w:t>бластно</w:t>
      </w:r>
      <w:r>
        <w:rPr>
          <w:highlight w:val="white"/>
        </w:rPr>
        <w:t>м</w:t>
      </w:r>
      <w:r>
        <w:rPr>
          <w:highlight w:val="white"/>
        </w:rPr>
        <w:t xml:space="preserve"> фестивал</w:t>
      </w:r>
      <w:r>
        <w:rPr>
          <w:highlight w:val="white"/>
        </w:rPr>
        <w:t>е</w:t>
      </w:r>
      <w:r>
        <w:rPr>
          <w:highlight w:val="white"/>
        </w:rPr>
        <w:t xml:space="preserve"> мастер-классов по ПДД в г. Прокопьевске методист Дворца творчества Лузянина Наталья Павловна</w:t>
      </w:r>
      <w:r>
        <w:rPr>
          <w:highlight w:val="white"/>
        </w:rPr>
        <w:t xml:space="preserve"> провела м</w:t>
      </w:r>
      <w:r>
        <w:rPr>
          <w:highlight w:val="white"/>
        </w:rPr>
        <w:t>астер-класс «Интерактивная игра по ПДД «Своя игра»</w:t>
      </w:r>
      <w:r>
        <w:rPr>
          <w:highlight w:val="white"/>
        </w:rPr>
        <w:t>,</w:t>
      </w:r>
      <w:r>
        <w:rPr>
          <w:highlight w:val="white"/>
        </w:rPr>
        <w:t xml:space="preserve"> </w:t>
      </w:r>
      <w:r>
        <w:rPr>
          <w:highlight w:val="white"/>
        </w:rPr>
        <w:t>п</w:t>
      </w:r>
      <w:r>
        <w:rPr>
          <w:highlight w:val="white"/>
        </w:rPr>
        <w:t>ознакомил</w:t>
      </w:r>
      <w:r>
        <w:rPr>
          <w:highlight w:val="white"/>
        </w:rPr>
        <w:t>а</w:t>
      </w:r>
      <w:r>
        <w:rPr>
          <w:highlight w:val="white"/>
        </w:rPr>
        <w:t xml:space="preserve"> участников с эффективными методами работы педагога по фо</w:t>
      </w:r>
      <w:r>
        <w:rPr>
          <w:highlight w:val="white"/>
        </w:rPr>
        <w:t>р</w:t>
      </w:r>
      <w:r>
        <w:rPr>
          <w:highlight w:val="white"/>
        </w:rPr>
        <w:t>мированию у детей необходимых знаний и навыков п</w:t>
      </w:r>
      <w:r>
        <w:rPr>
          <w:highlight w:val="white"/>
        </w:rPr>
        <w:t>о</w:t>
      </w:r>
      <w:r>
        <w:rPr>
          <w:highlight w:val="white"/>
        </w:rPr>
        <w:t>ведения на дороге.</w:t>
      </w:r>
    </w:p>
    <w:p w14:paraId="05030000">
      <w:pPr>
        <w:spacing w:line="360" w:lineRule="auto"/>
        <w:ind w:firstLine="708" w:left="0"/>
        <w:jc w:val="both"/>
      </w:pPr>
      <w:r>
        <w:t xml:space="preserve">Активно участвовали педагоги </w:t>
      </w:r>
      <w:r>
        <w:t>в VIII Всероссийском совещании работников сф</w:t>
      </w:r>
      <w:r>
        <w:t>е</w:t>
      </w:r>
      <w:r>
        <w:t>ры дополнительного образования детей,</w:t>
      </w:r>
      <w:r>
        <w:rPr>
          <w:b w:val="1"/>
        </w:rPr>
        <w:t xml:space="preserve"> </w:t>
      </w:r>
      <w:r>
        <w:t>Всероссийском онлайн-семинаре «Методические р</w:t>
      </w:r>
      <w:r>
        <w:t>е</w:t>
      </w:r>
      <w:r>
        <w:t>комендации по оценке результативности дополнительных общеразвивающих пр</w:t>
      </w:r>
      <w:r>
        <w:t>о</w:t>
      </w:r>
      <w:r>
        <w:t>грамм»</w:t>
      </w:r>
      <w:r>
        <w:rPr>
          <w:b w:val="1"/>
        </w:rPr>
        <w:t xml:space="preserve">,  </w:t>
      </w:r>
      <w:r>
        <w:t>региональной научно-практической конференции «Аксиологические ориентиры совреме</w:t>
      </w:r>
      <w:r>
        <w:t>н</w:t>
      </w:r>
      <w:r>
        <w:t xml:space="preserve">ного воспитания», </w:t>
      </w:r>
      <w:r>
        <w:t>областных семинарах, круглых столах, видеоконференциях, в</w:t>
      </w:r>
      <w:r>
        <w:t>е</w:t>
      </w:r>
      <w:r>
        <w:t>бинарах, проводимых КРИПКиПРО, КРИРПО, ГАУДО КЦДО по темам «Современные воспит</w:t>
      </w:r>
      <w:r>
        <w:t>а</w:t>
      </w:r>
      <w:r>
        <w:t>тельные технологии и тенденции», «Сетевое взаимодействие организации дополн</w:t>
      </w:r>
      <w:r>
        <w:t>и</w:t>
      </w:r>
      <w:r>
        <w:t>тельного образования с социальными партнерами при решении задач развития, воспитания и обуч</w:t>
      </w:r>
      <w:r>
        <w:t>е</w:t>
      </w:r>
      <w:r>
        <w:t>ния детей», «ПРОпрограммы»,  «Современные направления развития технической напра</w:t>
      </w:r>
      <w:r>
        <w:t>в</w:t>
      </w:r>
      <w:r>
        <w:t>ленности в леятельности педагого дополнительного образования: опыт работы, пр</w:t>
      </w:r>
      <w:r>
        <w:t>о</w:t>
      </w:r>
      <w:r>
        <w:t>блемы, пути решения», «Лучшие образовательные практики реализации дополнительных общера</w:t>
      </w:r>
      <w:r>
        <w:t>з</w:t>
      </w:r>
      <w:r>
        <w:t>вивающих программ в образовательных организациях различного типа: опыт создания н</w:t>
      </w:r>
      <w:r>
        <w:t>о</w:t>
      </w:r>
      <w:r>
        <w:t>вых мест в 2019-</w:t>
      </w:r>
      <w:r>
        <w:t>2021 гг. и повышение доступности дополнительного образов</w:t>
      </w:r>
      <w:r>
        <w:t>а</w:t>
      </w:r>
      <w:r>
        <w:t xml:space="preserve">ния детей», </w:t>
      </w:r>
      <w:r>
        <w:t>«Создание и развитие школьных театров в образовательных организациях субъектов Ро</w:t>
      </w:r>
      <w:r>
        <w:t>с</w:t>
      </w:r>
      <w:r>
        <w:t>сийской Фед</w:t>
      </w:r>
      <w:r>
        <w:t>е</w:t>
      </w:r>
      <w:r>
        <w:t>рации» и др.</w:t>
      </w:r>
    </w:p>
    <w:p w14:paraId="06030000">
      <w:pPr>
        <w:spacing w:line="360" w:lineRule="auto"/>
        <w:ind w:firstLine="709" w:left="0"/>
        <w:jc w:val="both"/>
      </w:pPr>
      <w:r>
        <w:t>В течение учебного года педагогическими работниками была создана и утверждена разнообразная информационно-методическая продукция (11</w:t>
      </w:r>
      <w:r>
        <w:t>1</w:t>
      </w:r>
      <w:r>
        <w:t xml:space="preserve"> ед.): методических рекоме</w:t>
      </w:r>
      <w:r>
        <w:t>н</w:t>
      </w:r>
      <w:r>
        <w:t xml:space="preserve">даций -  </w:t>
      </w:r>
      <w:r>
        <w:t>29</w:t>
      </w:r>
      <w:r>
        <w:t>, методических разработок занятий и мероприятий – 4</w:t>
      </w:r>
      <w:r>
        <w:t>6</w:t>
      </w:r>
      <w:r>
        <w:t xml:space="preserve">, другой учебно-методической продукции  - 36. </w:t>
      </w:r>
    </w:p>
    <w:p w14:paraId="07030000">
      <w:pPr>
        <w:widowControl w:val="1"/>
        <w:tabs>
          <w:tab w:leader="none" w:pos="0" w:val="left"/>
        </w:tabs>
        <w:ind/>
        <w:jc w:val="center"/>
        <w:rPr>
          <w:b w:val="1"/>
        </w:rPr>
      </w:pPr>
      <w:r>
        <w:rPr>
          <w:highlight w:val="white"/>
        </w:rPr>
        <w:t xml:space="preserve">Производительность труда (количество учащихся на 1 педагога) – </w:t>
      </w:r>
      <w:r>
        <w:t>87 человек.</w:t>
      </w:r>
    </w:p>
    <w:p w14:paraId="08030000">
      <w:pPr>
        <w:widowControl w:val="1"/>
        <w:tabs>
          <w:tab w:leader="none" w:pos="0" w:val="left"/>
        </w:tabs>
        <w:ind/>
        <w:jc w:val="center"/>
        <w:rPr>
          <w:b w:val="1"/>
        </w:rPr>
      </w:pPr>
    </w:p>
    <w:p w14:paraId="09030000">
      <w:pPr>
        <w:widowControl w:val="1"/>
        <w:tabs>
          <w:tab w:leader="none" w:pos="0" w:val="left"/>
        </w:tabs>
        <w:ind/>
        <w:jc w:val="center"/>
        <w:rPr>
          <w:b w:val="1"/>
        </w:rPr>
      </w:pPr>
      <w:r>
        <w:rPr>
          <w:b w:val="1"/>
        </w:rPr>
        <w:t>Система оценки кач</w:t>
      </w:r>
      <w:r>
        <w:rPr>
          <w:b w:val="1"/>
        </w:rPr>
        <w:t>е</w:t>
      </w:r>
      <w:r>
        <w:rPr>
          <w:b w:val="1"/>
        </w:rPr>
        <w:t xml:space="preserve">ства освоения </w:t>
      </w:r>
    </w:p>
    <w:p w14:paraId="0A030000">
      <w:pPr>
        <w:widowControl w:val="1"/>
        <w:tabs>
          <w:tab w:leader="none" w:pos="0" w:val="left"/>
        </w:tabs>
        <w:ind/>
        <w:jc w:val="center"/>
        <w:rPr>
          <w:b w:val="1"/>
        </w:rPr>
      </w:pPr>
      <w:r>
        <w:rPr>
          <w:b w:val="1"/>
        </w:rPr>
        <w:t>дополнительных общеобразовательных общеразв</w:t>
      </w:r>
      <w:r>
        <w:rPr>
          <w:b w:val="1"/>
        </w:rPr>
        <w:t>и</w:t>
      </w:r>
      <w:r>
        <w:rPr>
          <w:b w:val="1"/>
        </w:rPr>
        <w:t>вающих  программ</w:t>
      </w:r>
    </w:p>
    <w:p w14:paraId="0B030000">
      <w:pPr>
        <w:spacing w:line="360" w:lineRule="auto"/>
        <w:ind w:firstLine="720" w:left="0"/>
        <w:jc w:val="both"/>
      </w:pPr>
      <w:r>
        <w:t>Организация образовательного процесса в МБОУ ДО «Дворец творчества» не предусматривает балльную оценочную систему. Методика отслеживания качества осво</w:t>
      </w:r>
      <w:r>
        <w:t>е</w:t>
      </w:r>
      <w:r>
        <w:t>ния дополнительной общеобразовательной общеразвивающей программы выбирается п</w:t>
      </w:r>
      <w:r>
        <w:t>е</w:t>
      </w:r>
      <w:r>
        <w:t>дагогом самостоятельно и нормативно закрепляется в дополнительной общеобразовател</w:t>
      </w:r>
      <w:r>
        <w:t>ь</w:t>
      </w:r>
      <w:r>
        <w:t>ной общеразвивающей программе.</w:t>
      </w:r>
    </w:p>
    <w:p w14:paraId="0C030000">
      <w:pPr>
        <w:spacing w:line="360" w:lineRule="auto"/>
        <w:ind w:firstLine="720" w:left="0"/>
        <w:jc w:val="both"/>
      </w:pPr>
      <w:r>
        <w:t>Периодичность и формы итоговой (промежуточной) аттестации обосновываются дополнительной общеобразовательной общеразвивающей программой, но не реже 1 раза в год. Итоговая аттестация, позволяющая оценить уровень развития способностей и ли</w:t>
      </w:r>
      <w:r>
        <w:t>ч</w:t>
      </w:r>
      <w:r>
        <w:t>ностных качеств детей, соответствия их прогнозируемым результатам дополнительных общеразвивающих программ, проводится в конце последнего года обуч</w:t>
      </w:r>
      <w:r>
        <w:t>е</w:t>
      </w:r>
      <w:r>
        <w:t>ния.</w:t>
      </w:r>
    </w:p>
    <w:p w14:paraId="0D030000">
      <w:pPr>
        <w:tabs>
          <w:tab w:leader="none" w:pos="0" w:val="left"/>
        </w:tabs>
        <w:spacing w:line="360" w:lineRule="auto"/>
        <w:ind w:firstLine="720" w:left="0"/>
        <w:jc w:val="both"/>
      </w:pPr>
      <w:r>
        <w:t>Проведение промежуточной и итоговой (промежуточной)  аттестации в детских объединениях регламентируется «Программой итоговой (промежуточной) аттестации уч</w:t>
      </w:r>
      <w:r>
        <w:t>а</w:t>
      </w:r>
      <w:r>
        <w:t xml:space="preserve">щихся детского объединения», содержащей методику проверки теоретических знаний, практических умений и навыков учащихся, Формы проведения итоговой (промежуточной) аттестации: итоговое занятие, зачёт, тестирование, викторина, концертное прослушивание, защита творческих работ, проектов, выставочный просмотр, ролевая игра, выполнение практического задания, конкурс, собеседование, соревнование, турнир, сдача нормативов и др. </w:t>
      </w:r>
    </w:p>
    <w:p w14:paraId="0E030000">
      <w:pPr>
        <w:tabs>
          <w:tab w:leader="none" w:pos="0" w:val="left"/>
        </w:tabs>
        <w:spacing w:line="360" w:lineRule="auto"/>
        <w:ind w:firstLine="720" w:left="0"/>
        <w:jc w:val="both"/>
      </w:pPr>
      <w:r>
        <w:t>Для проведения итоговой (промежуточной) аттестации учащихся формируется атт</w:t>
      </w:r>
      <w:r>
        <w:t>е</w:t>
      </w:r>
      <w:r>
        <w:t>стационная комиссия, в состав которой входят представители администрации учреждения, методисты, педагоги дополнительного образования (имеющие первую и высшую квалиф</w:t>
      </w:r>
      <w:r>
        <w:t>и</w:t>
      </w:r>
      <w:r>
        <w:t>кационную категорию), члены управляющего совета. Результаты итоговой (промежуто</w:t>
      </w:r>
      <w:r>
        <w:t>ч</w:t>
      </w:r>
      <w:r>
        <w:t>ной)  аттестации фиксируются в «Протоколе итоговой (промежуточной) аттестации уч</w:t>
      </w:r>
      <w:r>
        <w:t>а</w:t>
      </w:r>
      <w:r>
        <w:t>щихся детского объединения» и утве</w:t>
      </w:r>
      <w:r>
        <w:t>рждаются приказом по учреждению.</w:t>
      </w:r>
    </w:p>
    <w:p w14:paraId="0F030000">
      <w:pPr>
        <w:widowControl w:val="1"/>
        <w:spacing w:line="360" w:lineRule="auto"/>
        <w:ind w:firstLine="0" w:left="1080"/>
        <w:rPr>
          <w:b w:val="1"/>
        </w:rPr>
      </w:pPr>
      <w:r>
        <w:rPr>
          <w:b w:val="1"/>
        </w:rPr>
        <w:t>Результаты деятельности учреждения, качество образования</w:t>
      </w:r>
    </w:p>
    <w:p w14:paraId="10030000">
      <w:pPr>
        <w:ind/>
        <w:jc w:val="center"/>
      </w:pPr>
      <w:r>
        <w:t>Результаты промежуточной и итоговой аттестации</w:t>
      </w:r>
    </w:p>
    <w:p w14:paraId="11030000">
      <w:pPr>
        <w:ind/>
        <w:jc w:val="center"/>
      </w:pPr>
      <w:r>
        <w:t>уча</w:t>
      </w:r>
      <w:r>
        <w:t>щихся детских объединений в 20</w:t>
      </w:r>
      <w:r>
        <w:t>2</w:t>
      </w:r>
      <w:r>
        <w:t>1</w:t>
      </w:r>
      <w:r>
        <w:t>-20</w:t>
      </w:r>
      <w:r>
        <w:t>2</w:t>
      </w:r>
      <w:r>
        <w:t>2</w:t>
      </w:r>
      <w:r>
        <w:t>учебном году</w:t>
      </w:r>
    </w:p>
    <w:p w14:paraId="12030000">
      <w:pPr>
        <w:ind/>
        <w:jc w:val="center"/>
      </w:pPr>
    </w:p>
    <w:tbl>
      <w:tblPr>
        <w:tblStyle w:val="Style_3"/>
        <w:tblInd w:type="dxa" w:w="108"/>
        <w:tblLayout w:type="fixed"/>
      </w:tblPr>
      <w:tblGrid>
        <w:gridCol w:w="426"/>
        <w:gridCol w:w="2552"/>
        <w:gridCol w:w="1815"/>
        <w:gridCol w:w="736"/>
        <w:gridCol w:w="709"/>
        <w:gridCol w:w="715"/>
        <w:gridCol w:w="16"/>
        <w:gridCol w:w="569"/>
        <w:gridCol w:w="16"/>
        <w:gridCol w:w="714"/>
        <w:gridCol w:w="16"/>
        <w:gridCol w:w="732"/>
        <w:gridCol w:w="717"/>
        <w:gridCol w:w="17"/>
      </w:tblGrid>
      <w:tr>
        <w:trPr>
          <w:trHeight w:hRule="atLeast" w:val="308"/>
        </w:trPr>
        <w:tc>
          <w:tcPr>
            <w:tcW w:type="dxa" w:w="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type="dxa" w:w="25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pPr>
              <w:widowControl w:val="1"/>
              <w:ind w:firstLine="0" w:left="4" w:right="-108"/>
              <w:jc w:val="center"/>
              <w:rPr>
                <w:sz w:val="20"/>
              </w:rPr>
            </w:pPr>
            <w:r>
              <w:rPr>
                <w:sz w:val="20"/>
              </w:rPr>
              <w:t>Дополнительная общера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>вивающая 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грамма</w:t>
            </w:r>
          </w:p>
        </w:tc>
        <w:tc>
          <w:tcPr>
            <w:tcW w:type="dxa" w:w="18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pPr>
              <w:widowControl w:val="1"/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Педагог</w:t>
            </w:r>
          </w:p>
        </w:tc>
        <w:tc>
          <w:tcPr>
            <w:tcW w:type="dxa" w:w="7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pPr>
              <w:widowControl w:val="1"/>
              <w:ind w:firstLine="0"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>щее кол-во уч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щихся, чел</w:t>
            </w:r>
          </w:p>
        </w:tc>
        <w:tc>
          <w:tcPr>
            <w:tcW w:type="dxa" w:w="4204"/>
            <w:gridSpan w:val="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7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Уровень освоения программы </w:t>
            </w:r>
          </w:p>
          <w:p w14:paraId="18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годам обучения</w:t>
            </w:r>
          </w:p>
        </w:tc>
        <w:tc>
          <w:tcPr>
            <w:tcW w:type="dxa" w:w="17"/>
          </w:tcPr>
          <w:p/>
        </w:tc>
      </w:tr>
      <w:tr>
        <w:trPr>
          <w:trHeight w:hRule="atLeast" w:val="308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009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9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Количество учащи</w:t>
            </w:r>
            <w:r>
              <w:rPr>
                <w:sz w:val="20"/>
              </w:rPr>
              <w:t>х</w:t>
            </w:r>
            <w:r>
              <w:rPr>
                <w:sz w:val="20"/>
              </w:rPr>
              <w:t>ся, чел.</w:t>
            </w:r>
          </w:p>
        </w:tc>
        <w:tc>
          <w:tcPr>
            <w:tcW w:type="dxa" w:w="2195"/>
            <w:gridSpan w:val="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A03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Удельный вес от 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личества уч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щихся, %</w:t>
            </w:r>
          </w:p>
        </w:tc>
        <w:tc>
          <w:tcPr>
            <w:tcW w:type="dxa" w:w="17"/>
          </w:tcPr>
          <w:p/>
        </w:tc>
      </w:tr>
      <w:tr>
        <w:trPr>
          <w:trHeight w:hRule="atLeast" w:val="303"/>
        </w:trPr>
        <w:tc>
          <w:tcPr>
            <w:tcW w:type="dxa" w:w="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5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1B03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кий</w:t>
            </w:r>
          </w:p>
        </w:tc>
        <w:tc>
          <w:tcPr>
            <w:tcW w:type="dxa" w:w="7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1C030000">
            <w:pPr>
              <w:ind w:firstLine="0"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Сред</w:t>
            </w:r>
          </w:p>
          <w:p w14:paraId="1D03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ний</w:t>
            </w:r>
          </w:p>
        </w:tc>
        <w:tc>
          <w:tcPr>
            <w:tcW w:type="dxa" w:w="58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1E030000">
            <w:pPr>
              <w:widowControl w:val="1"/>
              <w:ind/>
              <w:rPr>
                <w:sz w:val="20"/>
              </w:rPr>
            </w:pPr>
            <w:r>
              <w:rPr>
                <w:sz w:val="20"/>
              </w:rPr>
              <w:t>Низкий</w:t>
            </w:r>
          </w:p>
        </w:tc>
        <w:tc>
          <w:tcPr>
            <w:tcW w:type="dxa" w:w="73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1F03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>ы</w:t>
            </w:r>
            <w:r>
              <w:rPr>
                <w:sz w:val="20"/>
              </w:rPr>
              <w:t>сокий</w:t>
            </w:r>
          </w:p>
        </w:tc>
        <w:tc>
          <w:tcPr>
            <w:tcW w:type="dxa" w:w="7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0030000">
            <w:pPr>
              <w:ind w:firstLine="0" w:left="-64" w:right="-42"/>
              <w:jc w:val="center"/>
              <w:rPr>
                <w:sz w:val="20"/>
              </w:rPr>
            </w:pPr>
            <w:r>
              <w:rPr>
                <w:sz w:val="20"/>
              </w:rPr>
              <w:t>Сред</w:t>
            </w:r>
          </w:p>
          <w:p w14:paraId="2103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sz w:val="20"/>
              </w:rPr>
              <w:t>ний</w:t>
            </w:r>
          </w:p>
        </w:tc>
        <w:tc>
          <w:tcPr>
            <w:tcW w:type="dxa" w:w="7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2030000">
            <w:pPr>
              <w:ind w:firstLine="0" w:left="-64" w:right="-42"/>
              <w:jc w:val="center"/>
              <w:rPr>
                <w:sz w:val="20"/>
              </w:rPr>
            </w:pPr>
            <w:r>
              <w:rPr>
                <w:sz w:val="20"/>
              </w:rPr>
              <w:t>Низ</w:t>
            </w:r>
          </w:p>
          <w:p w14:paraId="23030000">
            <w:pPr>
              <w:widowControl w:val="1"/>
              <w:ind/>
              <w:rPr>
                <w:i w:val="1"/>
                <w:sz w:val="20"/>
              </w:rPr>
            </w:pPr>
            <w:r>
              <w:rPr>
                <w:sz w:val="20"/>
              </w:rPr>
              <w:t>кий</w:t>
            </w:r>
          </w:p>
        </w:tc>
      </w:tr>
      <w:tr>
        <w:trPr>
          <w:trHeight w:hRule="atLeast" w:val="245"/>
        </w:trPr>
        <w:tc>
          <w:tcPr>
            <w:tcW w:type="dxa" w:w="4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4030000">
            <w:pPr>
              <w:widowControl w:val="1"/>
              <w:ind w:right="-108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25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5030000">
            <w:pPr>
              <w:widowControl w:val="1"/>
              <w:ind w:right="176"/>
              <w:rPr>
                <w:sz w:val="22"/>
                <w:highlight w:val="yellow"/>
              </w:rPr>
            </w:pPr>
            <w:r>
              <w:rPr>
                <w:sz w:val="22"/>
              </w:rPr>
              <w:t>«Мир современного танца»</w:t>
            </w:r>
          </w:p>
        </w:tc>
        <w:tc>
          <w:tcPr>
            <w:tcW w:type="dxa" w:w="1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6030000">
            <w:pPr>
              <w:widowControl w:val="1"/>
              <w:ind w:right="-108"/>
              <w:rPr>
                <w:sz w:val="22"/>
                <w:highlight w:val="yellow"/>
              </w:rPr>
            </w:pPr>
            <w:r>
              <w:rPr>
                <w:sz w:val="22"/>
              </w:rPr>
              <w:t>Снежко М.С.</w:t>
            </w:r>
          </w:p>
        </w:tc>
        <w:tc>
          <w:tcPr>
            <w:tcW w:type="dxa" w:w="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7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8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type="dxa" w:w="7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9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58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A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73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B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98,0</w:t>
            </w:r>
          </w:p>
        </w:tc>
        <w:tc>
          <w:tcPr>
            <w:tcW w:type="dxa" w:w="7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C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2,0</w:t>
            </w:r>
          </w:p>
        </w:tc>
        <w:tc>
          <w:tcPr>
            <w:tcW w:type="dxa" w:w="7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D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0,00</w:t>
            </w:r>
          </w:p>
        </w:tc>
      </w:tr>
      <w:tr>
        <w:trPr>
          <w:trHeight w:hRule="atLeast" w:val="250"/>
        </w:trPr>
        <w:tc>
          <w:tcPr>
            <w:tcW w:type="dxa" w:w="4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pPr>
              <w:widowControl w:val="1"/>
              <w:ind w:right="-108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25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F030000">
            <w:pPr>
              <w:widowControl w:val="1"/>
              <w:ind w:right="176"/>
              <w:rPr>
                <w:sz w:val="22"/>
                <w:highlight w:val="yellow"/>
              </w:rPr>
            </w:pPr>
            <w:r>
              <w:rPr>
                <w:sz w:val="22"/>
              </w:rPr>
              <w:t>«Стилизованный народный танец»</w:t>
            </w:r>
          </w:p>
        </w:tc>
        <w:tc>
          <w:tcPr>
            <w:tcW w:type="dxa" w:w="1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0030000">
            <w:pPr>
              <w:widowControl w:val="1"/>
              <w:ind w:right="-108"/>
              <w:rPr>
                <w:sz w:val="22"/>
                <w:highlight w:val="yellow"/>
              </w:rPr>
            </w:pPr>
            <w:r>
              <w:rPr>
                <w:sz w:val="22"/>
              </w:rPr>
              <w:t>Снежко М.С.</w:t>
            </w:r>
          </w:p>
        </w:tc>
        <w:tc>
          <w:tcPr>
            <w:tcW w:type="dxa" w:w="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1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2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type="dxa" w:w="7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3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58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4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73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5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100</w:t>
            </w:r>
          </w:p>
        </w:tc>
        <w:tc>
          <w:tcPr>
            <w:tcW w:type="dxa" w:w="7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6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0,00</w:t>
            </w:r>
          </w:p>
        </w:tc>
        <w:tc>
          <w:tcPr>
            <w:tcW w:type="dxa" w:w="7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7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0,00</w:t>
            </w:r>
          </w:p>
        </w:tc>
      </w:tr>
      <w:tr>
        <w:trPr>
          <w:trHeight w:hRule="atLeast" w:val="250"/>
        </w:trPr>
        <w:tc>
          <w:tcPr>
            <w:tcW w:type="dxa" w:w="4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8030000">
            <w:pPr>
              <w:widowControl w:val="1"/>
              <w:ind w:right="-108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25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9030000">
            <w:pPr>
              <w:widowControl w:val="1"/>
              <w:ind w:right="176"/>
              <w:rPr>
                <w:sz w:val="22"/>
              </w:rPr>
            </w:pPr>
            <w:r>
              <w:rPr>
                <w:sz w:val="22"/>
              </w:rPr>
              <w:t>«Веселая карусель»</w:t>
            </w:r>
          </w:p>
        </w:tc>
        <w:tc>
          <w:tcPr>
            <w:tcW w:type="dxa" w:w="1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A030000">
            <w:pPr>
              <w:widowControl w:val="1"/>
              <w:ind w:right="-108"/>
              <w:rPr>
                <w:sz w:val="22"/>
                <w:highlight w:val="yellow"/>
              </w:rPr>
            </w:pPr>
            <w:r>
              <w:rPr>
                <w:sz w:val="22"/>
              </w:rPr>
              <w:t>Снежко М.С.</w:t>
            </w:r>
          </w:p>
        </w:tc>
        <w:tc>
          <w:tcPr>
            <w:tcW w:type="dxa" w:w="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B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C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7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D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58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E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73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F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82,0</w:t>
            </w:r>
          </w:p>
        </w:tc>
        <w:tc>
          <w:tcPr>
            <w:tcW w:type="dxa" w:w="7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40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18,0</w:t>
            </w:r>
          </w:p>
        </w:tc>
        <w:tc>
          <w:tcPr>
            <w:tcW w:type="dxa" w:w="7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41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0,00</w:t>
            </w:r>
          </w:p>
        </w:tc>
      </w:tr>
      <w:tr>
        <w:trPr>
          <w:trHeight w:hRule="atLeast" w:val="250"/>
        </w:trPr>
        <w:tc>
          <w:tcPr>
            <w:tcW w:type="dxa" w:w="4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2030000">
            <w:pPr>
              <w:widowControl w:val="1"/>
              <w:ind w:right="-108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25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43030000">
            <w:pPr>
              <w:widowControl w:val="1"/>
              <w:ind w:right="176"/>
              <w:rPr>
                <w:sz w:val="22"/>
                <w:highlight w:val="yellow"/>
              </w:rPr>
            </w:pPr>
            <w:r>
              <w:rPr>
                <w:sz w:val="22"/>
              </w:rPr>
              <w:t>«Мир современного танца»</w:t>
            </w:r>
          </w:p>
        </w:tc>
        <w:tc>
          <w:tcPr>
            <w:tcW w:type="dxa" w:w="1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44030000">
            <w:pPr>
              <w:widowControl w:val="1"/>
              <w:ind w:right="-108"/>
              <w:rPr>
                <w:sz w:val="22"/>
                <w:highlight w:val="yellow"/>
              </w:rPr>
            </w:pPr>
            <w:r>
              <w:rPr>
                <w:sz w:val="22"/>
              </w:rPr>
              <w:t>Мальцева М.С.</w:t>
            </w:r>
          </w:p>
        </w:tc>
        <w:tc>
          <w:tcPr>
            <w:tcW w:type="dxa" w:w="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45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46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type="dxa" w:w="7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47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58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48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73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49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91,7</w:t>
            </w:r>
          </w:p>
        </w:tc>
        <w:tc>
          <w:tcPr>
            <w:tcW w:type="dxa" w:w="7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4A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8,3</w:t>
            </w:r>
          </w:p>
        </w:tc>
        <w:tc>
          <w:tcPr>
            <w:tcW w:type="dxa" w:w="7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4B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0,00</w:t>
            </w:r>
          </w:p>
        </w:tc>
      </w:tr>
      <w:tr>
        <w:trPr>
          <w:trHeight w:hRule="atLeast" w:val="250"/>
        </w:trPr>
        <w:tc>
          <w:tcPr>
            <w:tcW w:type="dxa" w:w="4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C030000">
            <w:pPr>
              <w:widowControl w:val="1"/>
              <w:ind w:right="-108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25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4D030000">
            <w:pPr>
              <w:widowControl w:val="1"/>
              <w:ind w:right="176"/>
              <w:rPr>
                <w:sz w:val="22"/>
                <w:highlight w:val="yellow"/>
              </w:rPr>
            </w:pPr>
            <w:r>
              <w:rPr>
                <w:sz w:val="22"/>
              </w:rPr>
              <w:t>«Танцевальная моза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ка»</w:t>
            </w:r>
          </w:p>
        </w:tc>
        <w:tc>
          <w:tcPr>
            <w:tcW w:type="dxa" w:w="1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4E030000">
            <w:pPr>
              <w:widowControl w:val="1"/>
              <w:ind w:right="-108"/>
              <w:rPr>
                <w:sz w:val="22"/>
                <w:highlight w:val="yellow"/>
              </w:rPr>
            </w:pPr>
            <w:r>
              <w:rPr>
                <w:sz w:val="22"/>
              </w:rPr>
              <w:t>Мальцева М.С.</w:t>
            </w:r>
          </w:p>
        </w:tc>
        <w:tc>
          <w:tcPr>
            <w:tcW w:type="dxa" w:w="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4F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0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type="dxa" w:w="7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1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58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2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73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3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89,6</w:t>
            </w:r>
          </w:p>
        </w:tc>
        <w:tc>
          <w:tcPr>
            <w:tcW w:type="dxa" w:w="7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4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10,4</w:t>
            </w:r>
          </w:p>
        </w:tc>
        <w:tc>
          <w:tcPr>
            <w:tcW w:type="dxa" w:w="7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5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0,00</w:t>
            </w:r>
          </w:p>
        </w:tc>
      </w:tr>
      <w:tr>
        <w:trPr>
          <w:trHeight w:hRule="atLeast" w:val="250"/>
        </w:trPr>
        <w:tc>
          <w:tcPr>
            <w:tcW w:type="dxa" w:w="4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6030000">
            <w:pPr>
              <w:widowControl w:val="1"/>
              <w:ind w:right="-108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25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7030000">
            <w:pPr>
              <w:widowControl w:val="1"/>
              <w:ind w:right="176"/>
              <w:rPr>
                <w:sz w:val="22"/>
              </w:rPr>
            </w:pPr>
            <w:r>
              <w:rPr>
                <w:sz w:val="22"/>
              </w:rPr>
              <w:t>«Азбука хореогр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фии»</w:t>
            </w:r>
          </w:p>
        </w:tc>
        <w:tc>
          <w:tcPr>
            <w:tcW w:type="dxa" w:w="1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8030000">
            <w:pPr>
              <w:widowControl w:val="1"/>
              <w:ind w:right="-108"/>
              <w:rPr>
                <w:sz w:val="22"/>
                <w:highlight w:val="yellow"/>
              </w:rPr>
            </w:pPr>
            <w:r>
              <w:rPr>
                <w:sz w:val="22"/>
              </w:rPr>
              <w:t>Мальцева М.С.</w:t>
            </w:r>
          </w:p>
        </w:tc>
        <w:tc>
          <w:tcPr>
            <w:tcW w:type="dxa" w:w="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9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A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type="dxa" w:w="7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B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58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C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73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D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80,0</w:t>
            </w:r>
          </w:p>
        </w:tc>
        <w:tc>
          <w:tcPr>
            <w:tcW w:type="dxa" w:w="7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E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20,0</w:t>
            </w:r>
          </w:p>
        </w:tc>
        <w:tc>
          <w:tcPr>
            <w:tcW w:type="dxa" w:w="7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F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0,00</w:t>
            </w:r>
          </w:p>
        </w:tc>
      </w:tr>
      <w:tr>
        <w:trPr>
          <w:trHeight w:hRule="atLeast" w:val="250"/>
        </w:trPr>
        <w:tc>
          <w:tcPr>
            <w:tcW w:type="dxa" w:w="4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0030000">
            <w:pPr>
              <w:widowControl w:val="1"/>
              <w:ind w:right="-108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25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1030000">
            <w:pPr>
              <w:widowControl w:val="1"/>
              <w:ind w:right="176"/>
              <w:rPr>
                <w:sz w:val="22"/>
                <w:highlight w:val="yellow"/>
              </w:rPr>
            </w:pPr>
            <w:r>
              <w:rPr>
                <w:sz w:val="22"/>
              </w:rPr>
              <w:t>«Мир современного танца»</w:t>
            </w:r>
          </w:p>
        </w:tc>
        <w:tc>
          <w:tcPr>
            <w:tcW w:type="dxa" w:w="1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2030000">
            <w:pPr>
              <w:widowControl w:val="1"/>
              <w:ind w:right="-108"/>
              <w:rPr>
                <w:sz w:val="22"/>
                <w:highlight w:val="yellow"/>
              </w:rPr>
            </w:pPr>
            <w:r>
              <w:rPr>
                <w:sz w:val="22"/>
              </w:rPr>
              <w:t>Мурзин Н.В.</w:t>
            </w:r>
          </w:p>
        </w:tc>
        <w:tc>
          <w:tcPr>
            <w:tcW w:type="dxa" w:w="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3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4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type="dxa" w:w="7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5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type="dxa" w:w="58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6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73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7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69,6</w:t>
            </w:r>
          </w:p>
        </w:tc>
        <w:tc>
          <w:tcPr>
            <w:tcW w:type="dxa" w:w="7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8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30,4</w:t>
            </w:r>
          </w:p>
        </w:tc>
        <w:tc>
          <w:tcPr>
            <w:tcW w:type="dxa" w:w="7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9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0,00</w:t>
            </w:r>
          </w:p>
        </w:tc>
      </w:tr>
      <w:tr>
        <w:trPr>
          <w:trHeight w:hRule="atLeast" w:val="250"/>
        </w:trPr>
        <w:tc>
          <w:tcPr>
            <w:tcW w:type="dxa" w:w="4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A030000">
            <w:pPr>
              <w:widowControl w:val="1"/>
              <w:ind w:right="-108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25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B030000">
            <w:pPr>
              <w:widowControl w:val="1"/>
              <w:ind w:right="176"/>
              <w:rPr>
                <w:sz w:val="22"/>
              </w:rPr>
            </w:pPr>
            <w:r>
              <w:rPr>
                <w:sz w:val="22"/>
              </w:rPr>
              <w:t>«Танцевальная рад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га»</w:t>
            </w:r>
          </w:p>
        </w:tc>
        <w:tc>
          <w:tcPr>
            <w:tcW w:type="dxa" w:w="1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C030000">
            <w:pPr>
              <w:widowControl w:val="1"/>
              <w:ind w:right="-108"/>
              <w:rPr>
                <w:sz w:val="22"/>
                <w:highlight w:val="yellow"/>
              </w:rPr>
            </w:pPr>
            <w:r>
              <w:rPr>
                <w:sz w:val="22"/>
              </w:rPr>
              <w:t>Мурзин Н.В.</w:t>
            </w:r>
          </w:p>
        </w:tc>
        <w:tc>
          <w:tcPr>
            <w:tcW w:type="dxa" w:w="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D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E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7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F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58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70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73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71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66,7</w:t>
            </w:r>
          </w:p>
        </w:tc>
        <w:tc>
          <w:tcPr>
            <w:tcW w:type="dxa" w:w="7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72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33,3</w:t>
            </w:r>
          </w:p>
        </w:tc>
        <w:tc>
          <w:tcPr>
            <w:tcW w:type="dxa" w:w="7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73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0,00</w:t>
            </w:r>
          </w:p>
        </w:tc>
      </w:tr>
      <w:tr>
        <w:trPr>
          <w:trHeight w:hRule="atLeast" w:val="250"/>
        </w:trPr>
        <w:tc>
          <w:tcPr>
            <w:tcW w:type="dxa" w:w="4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4030000">
            <w:pPr>
              <w:widowControl w:val="1"/>
              <w:ind w:right="-108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25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75030000">
            <w:pPr>
              <w:widowControl w:val="1"/>
              <w:ind w:right="176"/>
              <w:rPr>
                <w:sz w:val="22"/>
              </w:rPr>
            </w:pPr>
            <w:r>
              <w:rPr>
                <w:sz w:val="22"/>
              </w:rPr>
              <w:t>«Веселая карусель»</w:t>
            </w:r>
          </w:p>
          <w:p w14:paraId="76030000">
            <w:pPr>
              <w:widowControl w:val="1"/>
              <w:ind w:right="176"/>
              <w:rPr>
                <w:sz w:val="22"/>
                <w:highlight w:val="yellow"/>
              </w:rPr>
            </w:pPr>
          </w:p>
        </w:tc>
        <w:tc>
          <w:tcPr>
            <w:tcW w:type="dxa" w:w="1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77030000">
            <w:pPr>
              <w:widowControl w:val="1"/>
              <w:ind w:right="-108"/>
              <w:rPr>
                <w:sz w:val="22"/>
                <w:highlight w:val="yellow"/>
              </w:rPr>
            </w:pPr>
            <w:r>
              <w:rPr>
                <w:sz w:val="22"/>
              </w:rPr>
              <w:t>Мурзин Н.В.</w:t>
            </w:r>
          </w:p>
        </w:tc>
        <w:tc>
          <w:tcPr>
            <w:tcW w:type="dxa" w:w="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78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79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type="dxa" w:w="7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7A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58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7B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73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7C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69,7</w:t>
            </w:r>
          </w:p>
        </w:tc>
        <w:tc>
          <w:tcPr>
            <w:tcW w:type="dxa" w:w="7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7D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30,3</w:t>
            </w:r>
          </w:p>
        </w:tc>
        <w:tc>
          <w:tcPr>
            <w:tcW w:type="dxa" w:w="7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7E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0,00</w:t>
            </w:r>
          </w:p>
        </w:tc>
      </w:tr>
      <w:tr>
        <w:trPr>
          <w:trHeight w:hRule="atLeast" w:val="250"/>
        </w:trPr>
        <w:tc>
          <w:tcPr>
            <w:tcW w:type="dxa" w:w="4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7F030000">
            <w:pPr>
              <w:widowControl w:val="1"/>
              <w:ind w:right="-108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25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80030000">
            <w:pPr>
              <w:widowControl w:val="1"/>
              <w:ind w:right="176"/>
              <w:rPr>
                <w:sz w:val="22"/>
                <w:highlight w:val="yellow"/>
              </w:rPr>
            </w:pPr>
            <w:r>
              <w:rPr>
                <w:sz w:val="22"/>
              </w:rPr>
              <w:t>«Азбука хореогр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фии»</w:t>
            </w:r>
          </w:p>
        </w:tc>
        <w:tc>
          <w:tcPr>
            <w:tcW w:type="dxa" w:w="1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81030000">
            <w:pPr>
              <w:widowControl w:val="1"/>
              <w:ind w:right="-108"/>
              <w:rPr>
                <w:sz w:val="22"/>
                <w:highlight w:val="yellow"/>
              </w:rPr>
            </w:pPr>
            <w:r>
              <w:rPr>
                <w:sz w:val="22"/>
              </w:rPr>
              <w:t>Федоскина О.С.</w:t>
            </w:r>
          </w:p>
        </w:tc>
        <w:tc>
          <w:tcPr>
            <w:tcW w:type="dxa" w:w="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82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83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type="dxa" w:w="7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84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58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85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73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86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93,3</w:t>
            </w:r>
          </w:p>
        </w:tc>
        <w:tc>
          <w:tcPr>
            <w:tcW w:type="dxa" w:w="7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87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6,7</w:t>
            </w:r>
          </w:p>
        </w:tc>
        <w:tc>
          <w:tcPr>
            <w:tcW w:type="dxa" w:w="7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88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0,00</w:t>
            </w:r>
          </w:p>
        </w:tc>
      </w:tr>
      <w:tr>
        <w:trPr>
          <w:trHeight w:hRule="atLeast" w:val="250"/>
        </w:trPr>
        <w:tc>
          <w:tcPr>
            <w:tcW w:type="dxa" w:w="4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89030000">
            <w:pPr>
              <w:widowControl w:val="1"/>
              <w:ind w:right="-108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type="dxa" w:w="25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8A030000">
            <w:pPr>
              <w:widowControl w:val="1"/>
              <w:ind w:right="176"/>
              <w:rPr>
                <w:sz w:val="22"/>
                <w:highlight w:val="yellow"/>
              </w:rPr>
            </w:pPr>
            <w:r>
              <w:rPr>
                <w:sz w:val="22"/>
              </w:rPr>
              <w:t>«Танцевальная рад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га»</w:t>
            </w:r>
          </w:p>
        </w:tc>
        <w:tc>
          <w:tcPr>
            <w:tcW w:type="dxa" w:w="1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8B030000">
            <w:pPr>
              <w:widowControl w:val="1"/>
              <w:ind w:right="-108"/>
              <w:rPr>
                <w:sz w:val="22"/>
                <w:highlight w:val="yellow"/>
              </w:rPr>
            </w:pPr>
            <w:r>
              <w:rPr>
                <w:sz w:val="22"/>
              </w:rPr>
              <w:t>Федоскина О.С.</w:t>
            </w:r>
          </w:p>
        </w:tc>
        <w:tc>
          <w:tcPr>
            <w:tcW w:type="dxa" w:w="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8C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8D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7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8E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58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8F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73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90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100</w:t>
            </w:r>
          </w:p>
        </w:tc>
        <w:tc>
          <w:tcPr>
            <w:tcW w:type="dxa" w:w="7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91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0,00</w:t>
            </w:r>
          </w:p>
        </w:tc>
        <w:tc>
          <w:tcPr>
            <w:tcW w:type="dxa" w:w="7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92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0,00</w:t>
            </w:r>
          </w:p>
        </w:tc>
      </w:tr>
      <w:tr>
        <w:trPr>
          <w:trHeight w:hRule="atLeast" w:val="250"/>
        </w:trPr>
        <w:tc>
          <w:tcPr>
            <w:tcW w:type="dxa" w:w="4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3030000">
            <w:pPr>
              <w:widowControl w:val="1"/>
              <w:ind w:right="-108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25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94030000">
            <w:pPr>
              <w:widowControl w:val="1"/>
              <w:ind w:right="176"/>
              <w:rPr>
                <w:sz w:val="22"/>
                <w:highlight w:val="yellow"/>
              </w:rPr>
            </w:pPr>
            <w:r>
              <w:rPr>
                <w:sz w:val="22"/>
              </w:rPr>
              <w:t>«Танцевальная моза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ка»</w:t>
            </w:r>
          </w:p>
        </w:tc>
        <w:tc>
          <w:tcPr>
            <w:tcW w:type="dxa" w:w="1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95030000">
            <w:pPr>
              <w:widowControl w:val="1"/>
              <w:ind w:right="-108"/>
              <w:rPr>
                <w:sz w:val="22"/>
                <w:highlight w:val="yellow"/>
              </w:rPr>
            </w:pPr>
            <w:r>
              <w:rPr>
                <w:sz w:val="22"/>
              </w:rPr>
              <w:t>Федоскина О.С.</w:t>
            </w:r>
          </w:p>
        </w:tc>
        <w:tc>
          <w:tcPr>
            <w:tcW w:type="dxa" w:w="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96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97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7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98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58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99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73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9A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100</w:t>
            </w:r>
          </w:p>
        </w:tc>
        <w:tc>
          <w:tcPr>
            <w:tcW w:type="dxa" w:w="7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9B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0,00</w:t>
            </w:r>
          </w:p>
        </w:tc>
        <w:tc>
          <w:tcPr>
            <w:tcW w:type="dxa" w:w="7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9C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0,00</w:t>
            </w:r>
          </w:p>
        </w:tc>
      </w:tr>
      <w:tr>
        <w:trPr>
          <w:trHeight w:hRule="atLeast" w:val="250"/>
        </w:trPr>
        <w:tc>
          <w:tcPr>
            <w:tcW w:type="dxa" w:w="4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9D030000">
            <w:pPr>
              <w:widowControl w:val="1"/>
              <w:ind w:right="-108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type="dxa" w:w="25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9E030000">
            <w:pPr>
              <w:widowControl w:val="1"/>
              <w:ind w:right="176"/>
              <w:rPr>
                <w:sz w:val="22"/>
              </w:rPr>
            </w:pPr>
            <w:r>
              <w:rPr>
                <w:sz w:val="22"/>
              </w:rPr>
              <w:t>«Веселая карусель»</w:t>
            </w:r>
          </w:p>
        </w:tc>
        <w:tc>
          <w:tcPr>
            <w:tcW w:type="dxa" w:w="1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9F030000">
            <w:pPr>
              <w:widowControl w:val="1"/>
              <w:ind w:right="-108"/>
              <w:rPr>
                <w:sz w:val="22"/>
                <w:highlight w:val="yellow"/>
              </w:rPr>
            </w:pPr>
            <w:r>
              <w:rPr>
                <w:sz w:val="22"/>
              </w:rPr>
              <w:t>Федоскина О.С.</w:t>
            </w:r>
          </w:p>
        </w:tc>
        <w:tc>
          <w:tcPr>
            <w:tcW w:type="dxa" w:w="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A0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A1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type="dxa" w:w="7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A2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58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A3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73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A4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95,8</w:t>
            </w:r>
          </w:p>
        </w:tc>
        <w:tc>
          <w:tcPr>
            <w:tcW w:type="dxa" w:w="7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A5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4,2</w:t>
            </w:r>
          </w:p>
        </w:tc>
        <w:tc>
          <w:tcPr>
            <w:tcW w:type="dxa" w:w="7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A6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0,00</w:t>
            </w:r>
          </w:p>
        </w:tc>
      </w:tr>
      <w:tr>
        <w:trPr>
          <w:trHeight w:hRule="atLeast" w:val="250"/>
        </w:trPr>
        <w:tc>
          <w:tcPr>
            <w:tcW w:type="dxa" w:w="4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7030000">
            <w:pPr>
              <w:widowControl w:val="1"/>
              <w:ind w:right="-108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type="dxa" w:w="25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A8030000">
            <w:pPr>
              <w:widowControl w:val="1"/>
              <w:ind w:right="176"/>
              <w:rPr>
                <w:sz w:val="22"/>
              </w:rPr>
            </w:pPr>
            <w:r>
              <w:rPr>
                <w:sz w:val="22"/>
              </w:rPr>
              <w:t>«Танцуем вальс»</w:t>
            </w:r>
          </w:p>
        </w:tc>
        <w:tc>
          <w:tcPr>
            <w:tcW w:type="dxa" w:w="1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A9030000">
            <w:pPr>
              <w:widowControl w:val="1"/>
              <w:ind w:right="-108"/>
              <w:rPr>
                <w:sz w:val="22"/>
                <w:highlight w:val="yellow"/>
              </w:rPr>
            </w:pPr>
            <w:r>
              <w:rPr>
                <w:sz w:val="22"/>
              </w:rPr>
              <w:t>Федоскина О.С.</w:t>
            </w:r>
          </w:p>
        </w:tc>
        <w:tc>
          <w:tcPr>
            <w:tcW w:type="dxa" w:w="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AA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AB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type="dxa" w:w="7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AC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58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AD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73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AE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92,5</w:t>
            </w:r>
          </w:p>
        </w:tc>
        <w:tc>
          <w:tcPr>
            <w:tcW w:type="dxa" w:w="7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AF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7,5</w:t>
            </w:r>
          </w:p>
        </w:tc>
        <w:tc>
          <w:tcPr>
            <w:tcW w:type="dxa" w:w="7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B0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0,00</w:t>
            </w:r>
          </w:p>
        </w:tc>
      </w:tr>
      <w:tr>
        <w:trPr>
          <w:trHeight w:hRule="atLeast" w:val="250"/>
        </w:trPr>
        <w:tc>
          <w:tcPr>
            <w:tcW w:type="dxa" w:w="4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pPr>
              <w:widowControl w:val="1"/>
              <w:ind w:right="-108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type="dxa" w:w="25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B2030000">
            <w:pPr>
              <w:widowControl w:val="1"/>
              <w:ind w:right="176"/>
              <w:rPr>
                <w:sz w:val="22"/>
              </w:rPr>
            </w:pPr>
            <w:r>
              <w:rPr>
                <w:sz w:val="22"/>
              </w:rPr>
              <w:t>«Эстрадный вокал»</w:t>
            </w:r>
          </w:p>
        </w:tc>
        <w:tc>
          <w:tcPr>
            <w:tcW w:type="dxa" w:w="1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B3030000">
            <w:pPr>
              <w:widowControl w:val="1"/>
              <w:ind w:right="-108"/>
              <w:rPr>
                <w:sz w:val="22"/>
                <w:highlight w:val="yellow"/>
              </w:rPr>
            </w:pPr>
            <w:r>
              <w:rPr>
                <w:sz w:val="22"/>
              </w:rPr>
              <w:t>Васильева О.С.</w:t>
            </w:r>
          </w:p>
        </w:tc>
        <w:tc>
          <w:tcPr>
            <w:tcW w:type="dxa" w:w="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B4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B5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type="dxa" w:w="7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B6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58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B7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73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B8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73,0</w:t>
            </w:r>
          </w:p>
        </w:tc>
        <w:tc>
          <w:tcPr>
            <w:tcW w:type="dxa" w:w="7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B9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27,0</w:t>
            </w:r>
          </w:p>
        </w:tc>
        <w:tc>
          <w:tcPr>
            <w:tcW w:type="dxa" w:w="7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BA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0,00</w:t>
            </w:r>
          </w:p>
        </w:tc>
      </w:tr>
      <w:tr>
        <w:trPr>
          <w:trHeight w:hRule="atLeast" w:val="250"/>
        </w:trPr>
        <w:tc>
          <w:tcPr>
            <w:tcW w:type="dxa" w:w="4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B030000">
            <w:pPr>
              <w:widowControl w:val="1"/>
              <w:ind w:right="-108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type="dxa" w:w="25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BC030000">
            <w:pPr>
              <w:widowControl w:val="1"/>
              <w:ind w:right="176"/>
              <w:rPr>
                <w:sz w:val="22"/>
              </w:rPr>
            </w:pPr>
            <w:r>
              <w:rPr>
                <w:sz w:val="22"/>
              </w:rPr>
              <w:t>«Рукодельница»</w:t>
            </w:r>
          </w:p>
        </w:tc>
        <w:tc>
          <w:tcPr>
            <w:tcW w:type="dxa" w:w="1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BD030000">
            <w:pPr>
              <w:widowControl w:val="1"/>
              <w:ind w:right="-108"/>
              <w:rPr>
                <w:sz w:val="22"/>
                <w:highlight w:val="yellow"/>
              </w:rPr>
            </w:pPr>
            <w:r>
              <w:rPr>
                <w:sz w:val="22"/>
              </w:rPr>
              <w:t>Касьянова Т.Т.</w:t>
            </w:r>
          </w:p>
        </w:tc>
        <w:tc>
          <w:tcPr>
            <w:tcW w:type="dxa" w:w="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BE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BF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type="dxa" w:w="7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C0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type="dxa" w:w="58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C1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73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C2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54,8</w:t>
            </w:r>
          </w:p>
        </w:tc>
        <w:tc>
          <w:tcPr>
            <w:tcW w:type="dxa" w:w="7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C3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45,2</w:t>
            </w:r>
          </w:p>
        </w:tc>
        <w:tc>
          <w:tcPr>
            <w:tcW w:type="dxa" w:w="7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C4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0,00</w:t>
            </w:r>
          </w:p>
        </w:tc>
      </w:tr>
      <w:tr>
        <w:trPr>
          <w:trHeight w:hRule="atLeast" w:val="250"/>
        </w:trPr>
        <w:tc>
          <w:tcPr>
            <w:tcW w:type="dxa" w:w="4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5030000">
            <w:pPr>
              <w:widowControl w:val="1"/>
              <w:ind w:right="-108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type="dxa" w:w="25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C6030000">
            <w:pPr>
              <w:widowControl w:val="1"/>
              <w:ind w:right="176"/>
              <w:rPr>
                <w:sz w:val="22"/>
                <w:highlight w:val="yellow"/>
              </w:rPr>
            </w:pPr>
            <w:r>
              <w:rPr>
                <w:sz w:val="22"/>
              </w:rPr>
              <w:t>«Бумажная сказка. 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кор»</w:t>
            </w:r>
          </w:p>
        </w:tc>
        <w:tc>
          <w:tcPr>
            <w:tcW w:type="dxa" w:w="1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C7030000">
            <w:pPr>
              <w:widowControl w:val="1"/>
              <w:ind w:right="-108"/>
              <w:rPr>
                <w:sz w:val="22"/>
                <w:highlight w:val="yellow"/>
              </w:rPr>
            </w:pPr>
            <w:r>
              <w:rPr>
                <w:sz w:val="22"/>
              </w:rPr>
              <w:t>Прокудина Е.М.</w:t>
            </w:r>
          </w:p>
        </w:tc>
        <w:tc>
          <w:tcPr>
            <w:tcW w:type="dxa" w:w="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C8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C9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type="dxa" w:w="7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CA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58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CB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73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CC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97,6</w:t>
            </w:r>
          </w:p>
        </w:tc>
        <w:tc>
          <w:tcPr>
            <w:tcW w:type="dxa" w:w="7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CD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2,4</w:t>
            </w:r>
          </w:p>
        </w:tc>
        <w:tc>
          <w:tcPr>
            <w:tcW w:type="dxa" w:w="7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CE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0,00</w:t>
            </w:r>
          </w:p>
        </w:tc>
      </w:tr>
      <w:tr>
        <w:trPr>
          <w:trHeight w:hRule="atLeast" w:val="250"/>
        </w:trPr>
        <w:tc>
          <w:tcPr>
            <w:tcW w:type="dxa" w:w="4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F030000">
            <w:pPr>
              <w:widowControl w:val="1"/>
              <w:ind w:right="-108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type="dxa" w:w="25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D0030000">
            <w:pPr>
              <w:widowControl w:val="1"/>
              <w:ind w:right="176"/>
              <w:rPr>
                <w:sz w:val="22"/>
              </w:rPr>
            </w:pPr>
            <w:r>
              <w:rPr>
                <w:sz w:val="22"/>
              </w:rPr>
              <w:t>«Делаем сказку с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ми»</w:t>
            </w:r>
          </w:p>
        </w:tc>
        <w:tc>
          <w:tcPr>
            <w:tcW w:type="dxa" w:w="1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D1030000">
            <w:pPr>
              <w:widowControl w:val="1"/>
              <w:ind w:right="-108"/>
              <w:rPr>
                <w:sz w:val="22"/>
                <w:highlight w:val="yellow"/>
              </w:rPr>
            </w:pPr>
            <w:r>
              <w:rPr>
                <w:sz w:val="22"/>
              </w:rPr>
              <w:t>Денисова Е.Б.</w:t>
            </w:r>
          </w:p>
        </w:tc>
        <w:tc>
          <w:tcPr>
            <w:tcW w:type="dxa" w:w="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D2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D3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type="dxa" w:w="7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D4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type="dxa" w:w="58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D5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73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D6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74,8</w:t>
            </w:r>
          </w:p>
        </w:tc>
        <w:tc>
          <w:tcPr>
            <w:tcW w:type="dxa" w:w="7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D7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25,2</w:t>
            </w:r>
          </w:p>
        </w:tc>
        <w:tc>
          <w:tcPr>
            <w:tcW w:type="dxa" w:w="7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D8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0,00</w:t>
            </w:r>
          </w:p>
        </w:tc>
      </w:tr>
      <w:tr>
        <w:trPr>
          <w:trHeight w:hRule="atLeast" w:val="118"/>
        </w:trPr>
        <w:tc>
          <w:tcPr>
            <w:tcW w:type="dxa" w:w="4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9030000">
            <w:pPr>
              <w:widowControl w:val="1"/>
              <w:ind w:right="-108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type="dxa" w:w="25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DA030000">
            <w:pPr>
              <w:widowControl w:val="1"/>
              <w:ind w:right="176"/>
              <w:rPr>
                <w:sz w:val="22"/>
              </w:rPr>
            </w:pPr>
            <w:r>
              <w:rPr>
                <w:sz w:val="22"/>
              </w:rPr>
              <w:t>«Кто веселее нас»</w:t>
            </w:r>
          </w:p>
        </w:tc>
        <w:tc>
          <w:tcPr>
            <w:tcW w:type="dxa" w:w="1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DB030000">
            <w:pPr>
              <w:widowControl w:val="1"/>
              <w:ind w:right="-108"/>
              <w:rPr>
                <w:sz w:val="22"/>
              </w:rPr>
            </w:pPr>
            <w:r>
              <w:rPr>
                <w:sz w:val="22"/>
              </w:rPr>
              <w:t>Нохрина М.Е.</w:t>
            </w:r>
          </w:p>
        </w:tc>
        <w:tc>
          <w:tcPr>
            <w:tcW w:type="dxa" w:w="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DC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DD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type="dxa" w:w="7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DE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58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DF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73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E0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95,7</w:t>
            </w:r>
          </w:p>
        </w:tc>
        <w:tc>
          <w:tcPr>
            <w:tcW w:type="dxa" w:w="7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E1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4,3</w:t>
            </w:r>
          </w:p>
        </w:tc>
        <w:tc>
          <w:tcPr>
            <w:tcW w:type="dxa" w:w="7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E2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0,00</w:t>
            </w:r>
          </w:p>
        </w:tc>
      </w:tr>
      <w:tr>
        <w:trPr>
          <w:trHeight w:hRule="atLeast" w:val="118"/>
        </w:trPr>
        <w:tc>
          <w:tcPr>
            <w:tcW w:type="dxa" w:w="4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3030000">
            <w:pPr>
              <w:widowControl w:val="1"/>
              <w:ind w:right="-108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type="dxa" w:w="25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E4030000">
            <w:pPr>
              <w:widowControl w:val="1"/>
              <w:ind w:right="176"/>
              <w:rPr>
                <w:sz w:val="22"/>
                <w:highlight w:val="yellow"/>
              </w:rPr>
            </w:pPr>
            <w:r>
              <w:rPr>
                <w:sz w:val="22"/>
              </w:rPr>
              <w:t>«РДШ Лидер»</w:t>
            </w:r>
          </w:p>
        </w:tc>
        <w:tc>
          <w:tcPr>
            <w:tcW w:type="dxa" w:w="1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E5030000">
            <w:pPr>
              <w:widowControl w:val="1"/>
              <w:ind w:right="-108"/>
              <w:rPr>
                <w:sz w:val="22"/>
                <w:highlight w:val="yellow"/>
              </w:rPr>
            </w:pPr>
            <w:r>
              <w:rPr>
                <w:sz w:val="22"/>
              </w:rPr>
              <w:t>Винокурова Е.А.</w:t>
            </w:r>
          </w:p>
        </w:tc>
        <w:tc>
          <w:tcPr>
            <w:tcW w:type="dxa" w:w="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E6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E7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type="dxa" w:w="7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E8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type="dxa" w:w="58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E9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73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EA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58,2</w:t>
            </w:r>
          </w:p>
        </w:tc>
        <w:tc>
          <w:tcPr>
            <w:tcW w:type="dxa" w:w="7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EB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41,8</w:t>
            </w:r>
          </w:p>
        </w:tc>
        <w:tc>
          <w:tcPr>
            <w:tcW w:type="dxa" w:w="7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EC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0,00</w:t>
            </w:r>
          </w:p>
        </w:tc>
      </w:tr>
      <w:tr>
        <w:trPr>
          <w:trHeight w:hRule="atLeast" w:val="118"/>
        </w:trPr>
        <w:tc>
          <w:tcPr>
            <w:tcW w:type="dxa" w:w="4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D030000">
            <w:pPr>
              <w:widowControl w:val="1"/>
              <w:ind w:right="-108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type="dxa" w:w="25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EE030000">
            <w:pPr>
              <w:widowControl w:val="1"/>
              <w:ind w:right="176"/>
              <w:rPr>
                <w:sz w:val="22"/>
              </w:rPr>
            </w:pPr>
            <w:r>
              <w:rPr>
                <w:sz w:val="22"/>
              </w:rPr>
              <w:t>«Отечество»</w:t>
            </w:r>
          </w:p>
        </w:tc>
        <w:tc>
          <w:tcPr>
            <w:tcW w:type="dxa" w:w="1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EF030000">
            <w:pPr>
              <w:widowControl w:val="1"/>
              <w:ind w:right="-108"/>
              <w:rPr>
                <w:sz w:val="22"/>
                <w:highlight w:val="yellow"/>
              </w:rPr>
            </w:pPr>
            <w:r>
              <w:rPr>
                <w:sz w:val="22"/>
              </w:rPr>
              <w:t>Кожаев Ю.П.</w:t>
            </w:r>
          </w:p>
        </w:tc>
        <w:tc>
          <w:tcPr>
            <w:tcW w:type="dxa" w:w="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F0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F1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type="dxa" w:w="7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F2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type="dxa" w:w="58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F3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73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F4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74,2</w:t>
            </w:r>
          </w:p>
        </w:tc>
        <w:tc>
          <w:tcPr>
            <w:tcW w:type="dxa" w:w="7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F5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25,8</w:t>
            </w:r>
          </w:p>
        </w:tc>
        <w:tc>
          <w:tcPr>
            <w:tcW w:type="dxa" w:w="7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F6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0,00</w:t>
            </w:r>
          </w:p>
        </w:tc>
      </w:tr>
      <w:tr>
        <w:trPr>
          <w:trHeight w:hRule="atLeast" w:val="118"/>
        </w:trPr>
        <w:tc>
          <w:tcPr>
            <w:tcW w:type="dxa" w:w="4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7030000">
            <w:pPr>
              <w:widowControl w:val="1"/>
              <w:ind w:right="-108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type="dxa" w:w="25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F8030000">
            <w:pPr>
              <w:widowControl w:val="1"/>
              <w:ind w:right="176"/>
              <w:rPr>
                <w:sz w:val="22"/>
              </w:rPr>
            </w:pPr>
            <w:r>
              <w:rPr>
                <w:sz w:val="22"/>
              </w:rPr>
              <w:t>«Грамотный пеш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ход»</w:t>
            </w:r>
          </w:p>
        </w:tc>
        <w:tc>
          <w:tcPr>
            <w:tcW w:type="dxa" w:w="1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F9030000">
            <w:pPr>
              <w:widowControl w:val="1"/>
              <w:ind w:right="-108"/>
              <w:rPr>
                <w:sz w:val="22"/>
                <w:highlight w:val="yellow"/>
              </w:rPr>
            </w:pPr>
            <w:r>
              <w:rPr>
                <w:sz w:val="22"/>
              </w:rPr>
              <w:t>Лузянина Н.П.</w:t>
            </w:r>
          </w:p>
        </w:tc>
        <w:tc>
          <w:tcPr>
            <w:tcW w:type="dxa" w:w="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FA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FB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type="dxa" w:w="7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FC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type="dxa" w:w="58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FD03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73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FE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73,0</w:t>
            </w:r>
          </w:p>
        </w:tc>
        <w:tc>
          <w:tcPr>
            <w:tcW w:type="dxa" w:w="7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FF03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27,0</w:t>
            </w:r>
          </w:p>
        </w:tc>
        <w:tc>
          <w:tcPr>
            <w:tcW w:type="dxa" w:w="7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0004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0,00</w:t>
            </w:r>
          </w:p>
        </w:tc>
      </w:tr>
      <w:tr>
        <w:trPr>
          <w:trHeight w:hRule="atLeast" w:val="118"/>
        </w:trPr>
        <w:tc>
          <w:tcPr>
            <w:tcW w:type="dxa" w:w="4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1040000">
            <w:pPr>
              <w:widowControl w:val="1"/>
              <w:ind w:right="-108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type="dxa" w:w="25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02040000">
            <w:pPr>
              <w:widowControl w:val="1"/>
              <w:ind w:right="176"/>
              <w:rPr>
                <w:sz w:val="22"/>
              </w:rPr>
            </w:pPr>
            <w:r>
              <w:rPr>
                <w:sz w:val="22"/>
              </w:rPr>
              <w:t>«Диалог культур»</w:t>
            </w:r>
          </w:p>
        </w:tc>
        <w:tc>
          <w:tcPr>
            <w:tcW w:type="dxa" w:w="1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03040000">
            <w:pPr>
              <w:widowControl w:val="1"/>
              <w:ind w:right="-108"/>
              <w:rPr>
                <w:sz w:val="22"/>
              </w:rPr>
            </w:pPr>
            <w:r>
              <w:rPr>
                <w:sz w:val="22"/>
              </w:rPr>
              <w:t>Квашнина В.И.</w:t>
            </w:r>
          </w:p>
        </w:tc>
        <w:tc>
          <w:tcPr>
            <w:tcW w:type="dxa" w:w="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0404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0504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type="dxa" w:w="7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0604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type="dxa" w:w="58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0704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73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0804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82,0</w:t>
            </w:r>
          </w:p>
        </w:tc>
        <w:tc>
          <w:tcPr>
            <w:tcW w:type="dxa" w:w="7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0904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18,0</w:t>
            </w:r>
          </w:p>
        </w:tc>
        <w:tc>
          <w:tcPr>
            <w:tcW w:type="dxa" w:w="7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0A04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4,00</w:t>
            </w:r>
          </w:p>
        </w:tc>
      </w:tr>
      <w:tr>
        <w:trPr>
          <w:trHeight w:hRule="atLeast" w:val="118"/>
        </w:trPr>
        <w:tc>
          <w:tcPr>
            <w:tcW w:type="dxa" w:w="4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B040000">
            <w:pPr>
              <w:widowControl w:val="1"/>
              <w:ind w:right="-108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type="dxa" w:w="25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0C040000">
            <w:pPr>
              <w:widowControl w:val="1"/>
              <w:ind w:right="-107"/>
              <w:rPr>
                <w:sz w:val="22"/>
              </w:rPr>
            </w:pPr>
            <w:r>
              <w:rPr>
                <w:sz w:val="22"/>
              </w:rPr>
              <w:t>«Английский в ска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ке»</w:t>
            </w:r>
          </w:p>
        </w:tc>
        <w:tc>
          <w:tcPr>
            <w:tcW w:type="dxa" w:w="1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0D040000">
            <w:pPr>
              <w:widowControl w:val="1"/>
              <w:ind w:right="-108"/>
              <w:rPr>
                <w:sz w:val="22"/>
              </w:rPr>
            </w:pPr>
            <w:r>
              <w:rPr>
                <w:sz w:val="22"/>
              </w:rPr>
              <w:t>Квашнина В.И.</w:t>
            </w:r>
          </w:p>
        </w:tc>
        <w:tc>
          <w:tcPr>
            <w:tcW w:type="dxa" w:w="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0E04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0F04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type="dxa" w:w="7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1004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58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1104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73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1204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79,2</w:t>
            </w:r>
          </w:p>
        </w:tc>
        <w:tc>
          <w:tcPr>
            <w:tcW w:type="dxa" w:w="7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1304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20,8</w:t>
            </w:r>
          </w:p>
        </w:tc>
        <w:tc>
          <w:tcPr>
            <w:tcW w:type="dxa" w:w="7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1404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6,7</w:t>
            </w:r>
          </w:p>
        </w:tc>
      </w:tr>
      <w:tr>
        <w:trPr>
          <w:trHeight w:hRule="atLeast" w:val="118"/>
        </w:trPr>
        <w:tc>
          <w:tcPr>
            <w:tcW w:type="dxa" w:w="4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5040000">
            <w:pPr>
              <w:widowControl w:val="1"/>
              <w:ind w:right="-108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type="dxa" w:w="25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16040000">
            <w:pPr>
              <w:widowControl w:val="1"/>
              <w:ind w:right="176"/>
              <w:rPr>
                <w:sz w:val="22"/>
              </w:rPr>
            </w:pPr>
            <w:r>
              <w:rPr>
                <w:sz w:val="22"/>
              </w:rPr>
              <w:t>«Сам себе журн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лист»</w:t>
            </w:r>
          </w:p>
        </w:tc>
        <w:tc>
          <w:tcPr>
            <w:tcW w:type="dxa" w:w="1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17040000">
            <w:pPr>
              <w:widowControl w:val="1"/>
              <w:ind w:right="-108"/>
              <w:rPr>
                <w:sz w:val="22"/>
              </w:rPr>
            </w:pPr>
            <w:r>
              <w:rPr>
                <w:sz w:val="22"/>
              </w:rPr>
              <w:t>Шакурина Н.П.</w:t>
            </w:r>
          </w:p>
        </w:tc>
        <w:tc>
          <w:tcPr>
            <w:tcW w:type="dxa" w:w="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1804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1904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type="dxa" w:w="7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1A04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type="dxa" w:w="58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1B04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73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1C04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67,5</w:t>
            </w:r>
          </w:p>
        </w:tc>
        <w:tc>
          <w:tcPr>
            <w:tcW w:type="dxa" w:w="7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1D04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32,5</w:t>
            </w:r>
          </w:p>
        </w:tc>
        <w:tc>
          <w:tcPr>
            <w:tcW w:type="dxa" w:w="7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1E04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0,00</w:t>
            </w:r>
          </w:p>
        </w:tc>
      </w:tr>
      <w:tr>
        <w:trPr>
          <w:trHeight w:hRule="atLeast" w:val="118"/>
        </w:trPr>
        <w:tc>
          <w:tcPr>
            <w:tcW w:type="dxa" w:w="4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1F040000">
            <w:pPr>
              <w:widowControl w:val="1"/>
              <w:ind w:right="-108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type="dxa" w:w="25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0040000">
            <w:pPr>
              <w:widowControl w:val="1"/>
              <w:ind w:right="176"/>
              <w:rPr>
                <w:sz w:val="22"/>
              </w:rPr>
            </w:pPr>
            <w:r>
              <w:rPr>
                <w:sz w:val="22"/>
              </w:rPr>
              <w:t>«Медиацентр»</w:t>
            </w:r>
          </w:p>
        </w:tc>
        <w:tc>
          <w:tcPr>
            <w:tcW w:type="dxa" w:w="1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1040000">
            <w:pPr>
              <w:widowControl w:val="1"/>
              <w:ind w:right="-108"/>
              <w:rPr>
                <w:sz w:val="22"/>
              </w:rPr>
            </w:pPr>
            <w:r>
              <w:rPr>
                <w:sz w:val="22"/>
              </w:rPr>
              <w:t>Шакурина Н.П.</w:t>
            </w:r>
          </w:p>
        </w:tc>
        <w:tc>
          <w:tcPr>
            <w:tcW w:type="dxa" w:w="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204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304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7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404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58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504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73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604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75,0</w:t>
            </w:r>
          </w:p>
        </w:tc>
        <w:tc>
          <w:tcPr>
            <w:tcW w:type="dxa" w:w="7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704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25,0</w:t>
            </w:r>
          </w:p>
        </w:tc>
        <w:tc>
          <w:tcPr>
            <w:tcW w:type="dxa" w:w="7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804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0,00</w:t>
            </w:r>
          </w:p>
        </w:tc>
      </w:tr>
      <w:tr>
        <w:trPr>
          <w:trHeight w:hRule="atLeast" w:val="118"/>
        </w:trPr>
        <w:tc>
          <w:tcPr>
            <w:tcW w:type="dxa" w:w="4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9040000">
            <w:pPr>
              <w:widowControl w:val="1"/>
              <w:ind w:right="-108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type="dxa" w:w="25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A040000">
            <w:pPr>
              <w:widowControl w:val="1"/>
              <w:ind w:right="-107"/>
              <w:rPr>
                <w:sz w:val="22"/>
              </w:rPr>
            </w:pPr>
            <w:r>
              <w:rPr>
                <w:sz w:val="22"/>
              </w:rPr>
              <w:t>«Пожарная безопа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ность»</w:t>
            </w:r>
          </w:p>
        </w:tc>
        <w:tc>
          <w:tcPr>
            <w:tcW w:type="dxa" w:w="1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B040000">
            <w:pPr>
              <w:widowControl w:val="1"/>
              <w:ind w:right="-108"/>
              <w:rPr>
                <w:sz w:val="22"/>
              </w:rPr>
            </w:pPr>
            <w:r>
              <w:rPr>
                <w:sz w:val="22"/>
              </w:rPr>
              <w:t>Устюжанина М.В.</w:t>
            </w:r>
          </w:p>
        </w:tc>
        <w:tc>
          <w:tcPr>
            <w:tcW w:type="dxa" w:w="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C04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D04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349</w:t>
            </w:r>
          </w:p>
        </w:tc>
        <w:tc>
          <w:tcPr>
            <w:tcW w:type="dxa" w:w="7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E04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type="dxa" w:w="58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2F04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73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004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91,8</w:t>
            </w:r>
          </w:p>
        </w:tc>
        <w:tc>
          <w:tcPr>
            <w:tcW w:type="dxa" w:w="7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104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8,2</w:t>
            </w:r>
          </w:p>
        </w:tc>
        <w:tc>
          <w:tcPr>
            <w:tcW w:type="dxa" w:w="7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204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0,00</w:t>
            </w:r>
          </w:p>
        </w:tc>
      </w:tr>
      <w:tr>
        <w:trPr>
          <w:trHeight w:hRule="atLeast" w:val="344"/>
        </w:trPr>
        <w:tc>
          <w:tcPr>
            <w:tcW w:type="dxa" w:w="4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3040000">
            <w:pPr>
              <w:widowControl w:val="1"/>
              <w:ind w:right="-108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type="dxa" w:w="25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4040000">
            <w:pPr>
              <w:widowControl w:val="1"/>
              <w:ind w:right="176"/>
              <w:rPr>
                <w:sz w:val="22"/>
              </w:rPr>
            </w:pPr>
            <w:r>
              <w:rPr>
                <w:sz w:val="22"/>
              </w:rPr>
              <w:t>«Дорожная азбука»</w:t>
            </w:r>
          </w:p>
        </w:tc>
        <w:tc>
          <w:tcPr>
            <w:tcW w:type="dxa" w:w="1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5040000">
            <w:pPr>
              <w:widowControl w:val="1"/>
              <w:ind w:right="-108"/>
              <w:rPr>
                <w:sz w:val="22"/>
              </w:rPr>
            </w:pPr>
            <w:r>
              <w:rPr>
                <w:sz w:val="22"/>
              </w:rPr>
              <w:t>Кислица Ю.В.</w:t>
            </w:r>
          </w:p>
        </w:tc>
        <w:tc>
          <w:tcPr>
            <w:tcW w:type="dxa" w:w="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604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704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type="dxa" w:w="7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804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58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904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73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A04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100</w:t>
            </w:r>
          </w:p>
        </w:tc>
        <w:tc>
          <w:tcPr>
            <w:tcW w:type="dxa" w:w="7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B04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0,00</w:t>
            </w:r>
          </w:p>
        </w:tc>
        <w:tc>
          <w:tcPr>
            <w:tcW w:type="dxa" w:w="7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C04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0,00</w:t>
            </w:r>
          </w:p>
        </w:tc>
      </w:tr>
      <w:tr>
        <w:trPr>
          <w:trHeight w:hRule="atLeast" w:val="303"/>
        </w:trPr>
        <w:tc>
          <w:tcPr>
            <w:tcW w:type="dxa" w:w="4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3D040000">
            <w:pPr>
              <w:widowControl w:val="1"/>
              <w:ind w:right="-108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type="dxa" w:w="25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E040000">
            <w:pPr>
              <w:widowControl w:val="1"/>
              <w:ind w:right="176"/>
              <w:rPr>
                <w:sz w:val="22"/>
              </w:rPr>
            </w:pPr>
            <w:r>
              <w:rPr>
                <w:sz w:val="22"/>
              </w:rPr>
              <w:t>«Штаб ЮИД»</w:t>
            </w:r>
          </w:p>
        </w:tc>
        <w:tc>
          <w:tcPr>
            <w:tcW w:type="dxa" w:w="1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3F04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Кислица Ю.В.</w:t>
            </w:r>
          </w:p>
        </w:tc>
        <w:tc>
          <w:tcPr>
            <w:tcW w:type="dxa" w:w="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4004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4104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7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4204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58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4304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73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4404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100</w:t>
            </w:r>
          </w:p>
        </w:tc>
        <w:tc>
          <w:tcPr>
            <w:tcW w:type="dxa" w:w="7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4504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0,00</w:t>
            </w:r>
          </w:p>
        </w:tc>
        <w:tc>
          <w:tcPr>
            <w:tcW w:type="dxa" w:w="7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4604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0,00</w:t>
            </w:r>
          </w:p>
        </w:tc>
      </w:tr>
      <w:tr>
        <w:trPr>
          <w:trHeight w:hRule="atLeast" w:val="303"/>
        </w:trPr>
        <w:tc>
          <w:tcPr>
            <w:tcW w:type="dxa" w:w="4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7040000">
            <w:pPr>
              <w:widowControl w:val="1"/>
              <w:ind w:right="-108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type="dxa" w:w="25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48040000">
            <w:pPr>
              <w:widowControl w:val="1"/>
              <w:ind w:right="176"/>
              <w:rPr>
                <w:sz w:val="22"/>
                <w:highlight w:val="yellow"/>
              </w:rPr>
            </w:pPr>
            <w:r>
              <w:rPr>
                <w:sz w:val="22"/>
              </w:rPr>
              <w:t>«Юный инспектор движения»</w:t>
            </w:r>
          </w:p>
        </w:tc>
        <w:tc>
          <w:tcPr>
            <w:tcW w:type="dxa" w:w="1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4904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Кислица Ю.В.</w:t>
            </w:r>
          </w:p>
        </w:tc>
        <w:tc>
          <w:tcPr>
            <w:tcW w:type="dxa" w:w="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4A04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4B04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type="dxa" w:w="7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4C04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58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4D04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73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4E04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100</w:t>
            </w:r>
          </w:p>
        </w:tc>
        <w:tc>
          <w:tcPr>
            <w:tcW w:type="dxa" w:w="748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4F04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0,00</w:t>
            </w:r>
          </w:p>
        </w:tc>
        <w:tc>
          <w:tcPr>
            <w:tcW w:type="dxa" w:w="7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004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0,00</w:t>
            </w:r>
          </w:p>
        </w:tc>
      </w:tr>
      <w:tr>
        <w:trPr>
          <w:trHeight w:hRule="atLeast" w:val="201"/>
        </w:trPr>
        <w:tc>
          <w:tcPr>
            <w:tcW w:type="dxa" w:w="4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1040000">
            <w:pPr>
              <w:widowControl w:val="1"/>
              <w:ind w:right="-108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type="dxa" w:w="25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2040000">
            <w:pPr>
              <w:widowControl w:val="1"/>
              <w:ind w:right="176"/>
              <w:rPr>
                <w:sz w:val="22"/>
              </w:rPr>
            </w:pPr>
            <w:r>
              <w:rPr>
                <w:sz w:val="22"/>
              </w:rPr>
              <w:t>«Экопатруль»</w:t>
            </w:r>
          </w:p>
        </w:tc>
        <w:tc>
          <w:tcPr>
            <w:tcW w:type="dxa" w:w="1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3040000">
            <w:pPr>
              <w:widowControl w:val="1"/>
              <w:ind w:right="-108"/>
              <w:rPr>
                <w:sz w:val="22"/>
              </w:rPr>
            </w:pPr>
            <w:r>
              <w:rPr>
                <w:sz w:val="22"/>
              </w:rPr>
              <w:t>Губиева Е.К.</w:t>
            </w:r>
          </w:p>
        </w:tc>
        <w:tc>
          <w:tcPr>
            <w:tcW w:type="dxa" w:w="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404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504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type="dxa" w:w="73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604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type="dxa" w:w="58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704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73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804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69,2</w:t>
            </w:r>
          </w:p>
        </w:tc>
        <w:tc>
          <w:tcPr>
            <w:tcW w:type="dxa" w:w="7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904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30,8</w:t>
            </w:r>
          </w:p>
        </w:tc>
        <w:tc>
          <w:tcPr>
            <w:tcW w:type="dxa" w:w="7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A04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0,00</w:t>
            </w:r>
          </w:p>
        </w:tc>
      </w:tr>
      <w:tr>
        <w:trPr>
          <w:trHeight w:hRule="atLeast" w:val="201"/>
        </w:trPr>
        <w:tc>
          <w:tcPr>
            <w:tcW w:type="dxa" w:w="4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B040000">
            <w:pPr>
              <w:widowControl w:val="1"/>
              <w:ind w:right="-108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type="dxa" w:w="255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C040000">
            <w:pPr>
              <w:widowControl w:val="1"/>
              <w:ind w:right="176"/>
              <w:rPr>
                <w:sz w:val="22"/>
              </w:rPr>
            </w:pPr>
            <w:r>
              <w:rPr>
                <w:sz w:val="22"/>
              </w:rPr>
              <w:t>«Морская техника»</w:t>
            </w:r>
          </w:p>
        </w:tc>
        <w:tc>
          <w:tcPr>
            <w:tcW w:type="dxa" w:w="181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D040000">
            <w:pPr>
              <w:widowControl w:val="1"/>
              <w:ind w:right="-108"/>
              <w:rPr>
                <w:sz w:val="22"/>
              </w:rPr>
            </w:pPr>
            <w:r>
              <w:rPr>
                <w:sz w:val="22"/>
              </w:rPr>
              <w:t>Ерченко В.П.</w:t>
            </w:r>
          </w:p>
        </w:tc>
        <w:tc>
          <w:tcPr>
            <w:tcW w:type="dxa" w:w="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E04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F04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type="dxa" w:w="73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004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58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104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73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204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87,8</w:t>
            </w:r>
          </w:p>
        </w:tc>
        <w:tc>
          <w:tcPr>
            <w:tcW w:type="dxa" w:w="7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304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12,2</w:t>
            </w:r>
          </w:p>
        </w:tc>
        <w:tc>
          <w:tcPr>
            <w:tcW w:type="dxa" w:w="7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404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0,00</w:t>
            </w:r>
          </w:p>
        </w:tc>
      </w:tr>
      <w:tr>
        <w:trPr>
          <w:trHeight w:hRule="atLeast" w:val="256"/>
        </w:trPr>
        <w:tc>
          <w:tcPr>
            <w:tcW w:type="dxa" w:w="42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65040000">
            <w:pPr>
              <w:widowControl w:val="1"/>
              <w:ind w:right="-108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type="dxa" w:w="2552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66040000">
            <w:pPr>
              <w:widowControl w:val="1"/>
              <w:ind w:right="176"/>
              <w:rPr>
                <w:sz w:val="22"/>
              </w:rPr>
            </w:pPr>
            <w:r>
              <w:rPr>
                <w:sz w:val="22"/>
              </w:rPr>
              <w:t>«Робототехника»</w:t>
            </w:r>
          </w:p>
        </w:tc>
        <w:tc>
          <w:tcPr>
            <w:tcW w:type="dxa" w:w="1815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67040000">
            <w:pPr>
              <w:widowControl w:val="1"/>
              <w:ind w:right="-108"/>
              <w:rPr>
                <w:sz w:val="22"/>
              </w:rPr>
            </w:pPr>
            <w:r>
              <w:rPr>
                <w:sz w:val="22"/>
              </w:rPr>
              <w:t>Иванов А.В.</w:t>
            </w:r>
          </w:p>
        </w:tc>
        <w:tc>
          <w:tcPr>
            <w:tcW w:type="dxa" w:w="73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804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904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type="dxa" w:w="73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A04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type="dxa" w:w="58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B04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73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C04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81,3</w:t>
            </w:r>
          </w:p>
        </w:tc>
        <w:tc>
          <w:tcPr>
            <w:tcW w:type="dxa" w:w="7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D04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18,7</w:t>
            </w:r>
          </w:p>
        </w:tc>
        <w:tc>
          <w:tcPr>
            <w:tcW w:type="dxa" w:w="7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E04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0,00</w:t>
            </w:r>
          </w:p>
        </w:tc>
      </w:tr>
      <w:tr>
        <w:trPr>
          <w:trHeight w:hRule="atLeast" w:val="398"/>
        </w:trPr>
        <w:tc>
          <w:tcPr>
            <w:tcW w:type="dxa" w:w="426"/>
            <w:tcBorders>
              <w:top w:sz="4" w:val="nil"/>
              <w:left w:color="000000" w:sz="4" w:val="single"/>
              <w:bottom w:sz="4" w:val="nil"/>
              <w:right w:sz="4" w:val="nil"/>
            </w:tcBorders>
          </w:tcPr>
          <w:p w14:paraId="6F040000">
            <w:pPr>
              <w:widowControl w:val="1"/>
              <w:ind w:right="-108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40000">
            <w:pPr>
              <w:widowControl w:val="1"/>
              <w:ind w:right="176"/>
              <w:rPr>
                <w:sz w:val="22"/>
              </w:rPr>
            </w:pPr>
            <w:r>
              <w:rPr>
                <w:sz w:val="22"/>
              </w:rPr>
              <w:t>«Роботомастер»</w:t>
            </w:r>
          </w:p>
        </w:tc>
        <w:tc>
          <w:tcPr>
            <w:tcW w:type="dxa" w:w="18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1040000">
            <w:pPr>
              <w:widowControl w:val="1"/>
              <w:ind w:right="-108"/>
              <w:rPr>
                <w:sz w:val="22"/>
              </w:rPr>
            </w:pPr>
            <w:r>
              <w:rPr>
                <w:sz w:val="22"/>
              </w:rPr>
              <w:t>Иванов А.В.</w:t>
            </w:r>
          </w:p>
        </w:tc>
        <w:tc>
          <w:tcPr>
            <w:tcW w:type="dxa" w:w="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7204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7304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type="dxa" w:w="73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7404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type="dxa" w:w="58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7504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type="dxa" w:w="73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7604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70,5</w:t>
            </w:r>
          </w:p>
        </w:tc>
        <w:tc>
          <w:tcPr>
            <w:tcW w:type="dxa" w:w="7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7704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29,5</w:t>
            </w:r>
          </w:p>
        </w:tc>
        <w:tc>
          <w:tcPr>
            <w:tcW w:type="dxa" w:w="7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7804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0,00</w:t>
            </w:r>
          </w:p>
        </w:tc>
      </w:tr>
      <w:tr>
        <w:trPr>
          <w:trHeight w:hRule="atLeast" w:val="199"/>
        </w:trPr>
        <w:tc>
          <w:tcPr>
            <w:tcW w:type="dxa" w:w="426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</w:tcPr>
          <w:p w14:paraId="79040000">
            <w:pPr>
              <w:widowControl w:val="1"/>
              <w:ind/>
              <w:rPr>
                <w:sz w:val="22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40000">
            <w:pPr>
              <w:widowControl w:val="1"/>
              <w:ind w:firstLine="142" w:left="33" w:right="-108"/>
              <w:rPr>
                <w:sz w:val="22"/>
              </w:rPr>
            </w:pPr>
            <w:r>
              <w:rPr>
                <w:sz w:val="22"/>
              </w:rPr>
              <w:t>ИТОГО</w:t>
            </w:r>
          </w:p>
        </w:tc>
        <w:tc>
          <w:tcPr>
            <w:tcW w:type="dxa" w:w="181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B040000">
            <w:pPr>
              <w:widowControl w:val="1"/>
              <w:ind w:right="-108"/>
              <w:rPr>
                <w:sz w:val="22"/>
              </w:rPr>
            </w:pPr>
          </w:p>
        </w:tc>
        <w:tc>
          <w:tcPr>
            <w:tcW w:type="dxa" w:w="73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7C04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2328</w:t>
            </w:r>
          </w:p>
        </w:tc>
        <w:tc>
          <w:tcPr>
            <w:tcW w:type="dxa" w:w="70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7D04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1923</w:t>
            </w:r>
          </w:p>
        </w:tc>
        <w:tc>
          <w:tcPr>
            <w:tcW w:type="dxa" w:w="731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7E040000">
            <w:pPr>
              <w:widowControl w:val="1"/>
              <w:ind/>
              <w:rPr>
                <w:sz w:val="22"/>
              </w:rPr>
            </w:pPr>
            <w:r>
              <w:rPr>
                <w:sz w:val="22"/>
              </w:rPr>
              <w:t>405</w:t>
            </w:r>
          </w:p>
        </w:tc>
        <w:tc>
          <w:tcPr>
            <w:tcW w:type="dxa" w:w="585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7F040000">
            <w:pPr>
              <w:widowControl w:val="1"/>
              <w:ind/>
              <w:rPr>
                <w:sz w:val="22"/>
              </w:rPr>
            </w:pPr>
          </w:p>
        </w:tc>
        <w:tc>
          <w:tcPr>
            <w:tcW w:type="dxa" w:w="730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8004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82,6</w:t>
            </w:r>
          </w:p>
        </w:tc>
        <w:tc>
          <w:tcPr>
            <w:tcW w:type="dxa" w:w="73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8104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17,4</w:t>
            </w:r>
          </w:p>
        </w:tc>
        <w:tc>
          <w:tcPr>
            <w:tcW w:type="dxa" w:w="734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82040000">
            <w:pPr>
              <w:widowControl w:val="1"/>
              <w:ind/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0,00</w:t>
            </w:r>
          </w:p>
        </w:tc>
      </w:tr>
    </w:tbl>
    <w:p w14:paraId="83040000">
      <w:pPr>
        <w:ind/>
        <w:jc w:val="center"/>
      </w:pPr>
    </w:p>
    <w:p w14:paraId="84040000">
      <w:pPr>
        <w:ind/>
        <w:jc w:val="center"/>
      </w:pPr>
    </w:p>
    <w:p w14:paraId="85040000">
      <w:pPr>
        <w:tabs>
          <w:tab w:leader="none" w:pos="284" w:val="left"/>
        </w:tabs>
        <w:spacing w:line="360" w:lineRule="auto"/>
        <w:ind w:firstLine="709" w:left="0"/>
        <w:jc w:val="both"/>
        <w:outlineLvl w:val="0"/>
      </w:pPr>
      <w:r>
        <w:t>Одним из показателей работы учреждения являются результаты участия учащихся в конкурсах и фестивалях различного уровня.  За 202</w:t>
      </w:r>
      <w:r>
        <w:t>1</w:t>
      </w:r>
      <w:r>
        <w:t>-202</w:t>
      </w:r>
      <w:r>
        <w:t>2</w:t>
      </w:r>
      <w:r>
        <w:t xml:space="preserve"> учебный год творческие колле</w:t>
      </w:r>
      <w:r>
        <w:t>к</w:t>
      </w:r>
      <w:r>
        <w:t>тивы и учащиеся детских объединений  учреждения приняли участие в 1</w:t>
      </w:r>
      <w:r>
        <w:t>1</w:t>
      </w:r>
      <w:r>
        <w:t>6</w:t>
      </w:r>
      <w:r>
        <w:t xml:space="preserve"> творческ</w:t>
      </w:r>
      <w:r>
        <w:t>их</w:t>
      </w:r>
      <w:r>
        <w:t xml:space="preserve"> конкурс</w:t>
      </w:r>
      <w:r>
        <w:t>ах</w:t>
      </w:r>
      <w:r>
        <w:t xml:space="preserve">. </w:t>
      </w:r>
    </w:p>
    <w:p w14:paraId="86040000">
      <w:pPr>
        <w:tabs>
          <w:tab w:leader="none" w:pos="284" w:val="left"/>
        </w:tabs>
        <w:spacing w:line="360" w:lineRule="auto"/>
        <w:ind w:firstLine="709" w:left="0"/>
        <w:jc w:val="both"/>
        <w:outlineLvl w:val="0"/>
      </w:pPr>
      <w:r>
        <w:t xml:space="preserve">В </w:t>
      </w:r>
      <w:r>
        <w:t xml:space="preserve"> спортивных </w:t>
      </w:r>
      <w:r>
        <w:t xml:space="preserve">соревнованиях </w:t>
      </w:r>
      <w:r>
        <w:t xml:space="preserve"> </w:t>
      </w:r>
      <w:r>
        <w:t>принимали участие только учащиеся по кратковр</w:t>
      </w:r>
      <w:r>
        <w:t>е</w:t>
      </w:r>
      <w:r>
        <w:t>менной дополнительной общеразвивающей программе, реализуемой в летний период</w:t>
      </w:r>
      <w:r>
        <w:t xml:space="preserve">, т.к. </w:t>
      </w:r>
      <w:r>
        <w:t xml:space="preserve"> </w:t>
      </w:r>
      <w:r>
        <w:t>в течение учебного</w:t>
      </w:r>
      <w:r>
        <w:t xml:space="preserve"> </w:t>
      </w:r>
      <w:r>
        <w:t xml:space="preserve">года </w:t>
      </w:r>
      <w:r>
        <w:t>отсутств</w:t>
      </w:r>
      <w:r>
        <w:t>овал</w:t>
      </w:r>
      <w:r>
        <w:t xml:space="preserve"> </w:t>
      </w:r>
      <w:r>
        <w:t>педагог дополнительного  образования физкульту</w:t>
      </w:r>
      <w:r>
        <w:t>р</w:t>
      </w:r>
      <w:r>
        <w:t>но-спортивной направле</w:t>
      </w:r>
      <w:r>
        <w:t>н</w:t>
      </w:r>
      <w:r>
        <w:t>ности</w:t>
      </w:r>
      <w:r>
        <w:t>.</w:t>
      </w:r>
    </w:p>
    <w:p w14:paraId="87040000">
      <w:pPr>
        <w:widowControl w:val="1"/>
        <w:tabs>
          <w:tab w:leader="none" w:pos="284" w:val="left"/>
        </w:tabs>
        <w:spacing w:line="360" w:lineRule="auto"/>
        <w:ind w:firstLine="709" w:left="0"/>
        <w:jc w:val="center"/>
        <w:outlineLvl w:val="0"/>
      </w:pPr>
      <w:r>
        <w:t>Количество конкурсов и соревнований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510"/>
        <w:gridCol w:w="992"/>
        <w:gridCol w:w="860"/>
        <w:gridCol w:w="855"/>
        <w:gridCol w:w="837"/>
        <w:gridCol w:w="992"/>
        <w:gridCol w:w="992"/>
        <w:gridCol w:w="851"/>
      </w:tblGrid>
      <w:tr>
        <w:tc>
          <w:tcPr>
            <w:tcW w:type="dxa" w:w="35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40000">
            <w:pPr>
              <w:widowControl w:val="1"/>
              <w:tabs>
                <w:tab w:leader="none" w:pos="284" w:val="left"/>
              </w:tabs>
              <w:ind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Направле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ность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40000">
            <w:pPr>
              <w:widowControl w:val="1"/>
              <w:tabs>
                <w:tab w:leader="none" w:pos="284" w:val="left"/>
              </w:tabs>
              <w:ind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Вс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го</w:t>
            </w:r>
          </w:p>
        </w:tc>
        <w:tc>
          <w:tcPr>
            <w:tcW w:type="dxa" w:w="538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40000">
            <w:pPr>
              <w:widowControl w:val="1"/>
              <w:tabs>
                <w:tab w:leader="none" w:pos="284" w:val="left"/>
              </w:tabs>
              <w:ind/>
              <w:jc w:val="center"/>
              <w:outlineLvl w:val="0"/>
              <w:rPr>
                <w:sz w:val="22"/>
              </w:rPr>
            </w:pPr>
            <w:r>
              <w:rPr>
                <w:sz w:val="22"/>
              </w:rPr>
              <w:t>В том числе по уровню</w:t>
            </w:r>
          </w:p>
        </w:tc>
      </w:tr>
      <w:tr>
        <w:tc>
          <w:tcPr>
            <w:tcW w:type="dxa" w:w="35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B040000">
            <w:pPr>
              <w:widowControl w:val="1"/>
              <w:tabs>
                <w:tab w:leader="none" w:pos="284" w:val="left"/>
              </w:tabs>
              <w:ind w:right="-99"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Межд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наро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ный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40000">
            <w:pPr>
              <w:widowControl w:val="1"/>
              <w:tabs>
                <w:tab w:leader="none" w:pos="284" w:val="left"/>
              </w:tabs>
              <w:ind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Вс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ро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>ский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40000">
            <w:pPr>
              <w:widowControl w:val="1"/>
              <w:tabs>
                <w:tab w:leader="none" w:pos="284" w:val="left"/>
              </w:tabs>
              <w:ind w:right="-108"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Межр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ги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нал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ный 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40000">
            <w:pPr>
              <w:widowControl w:val="1"/>
              <w:tabs>
                <w:tab w:leader="none" w:pos="284" w:val="left"/>
              </w:tabs>
              <w:ind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Реги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нал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40000">
            <w:pPr>
              <w:widowControl w:val="1"/>
              <w:tabs>
                <w:tab w:leader="none" w:pos="284" w:val="left"/>
              </w:tabs>
              <w:ind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Мун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ципал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ный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40000">
            <w:pPr>
              <w:widowControl w:val="1"/>
              <w:tabs>
                <w:tab w:leader="none" w:pos="284" w:val="left"/>
              </w:tabs>
              <w:ind/>
              <w:jc w:val="both"/>
              <w:outlineLvl w:val="0"/>
              <w:rPr>
                <w:sz w:val="20"/>
              </w:rPr>
            </w:pPr>
            <w:r>
              <w:rPr>
                <w:sz w:val="20"/>
              </w:rPr>
              <w:t>Учр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жд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ние</w:t>
            </w:r>
          </w:p>
        </w:tc>
      </w:tr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40000">
            <w:pPr>
              <w:widowControl w:val="1"/>
              <w:tabs>
                <w:tab w:leader="none" w:pos="720" w:val="left"/>
              </w:tabs>
              <w:ind/>
              <w:jc w:val="both"/>
              <w:outlineLvl w:val="0"/>
            </w:pPr>
            <w:r>
              <w:t>Художественная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40000">
            <w:pPr>
              <w:widowControl w:val="1"/>
              <w:tabs>
                <w:tab w:leader="none" w:pos="284" w:val="left"/>
              </w:tabs>
              <w:ind/>
              <w:jc w:val="both"/>
              <w:outlineLvl w:val="0"/>
            </w:pPr>
            <w:r>
              <w:t>44</w:t>
            </w:r>
          </w:p>
        </w:tc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40000">
            <w:pPr>
              <w:widowControl w:val="1"/>
              <w:tabs>
                <w:tab w:leader="none" w:pos="284" w:val="left"/>
              </w:tabs>
              <w:ind w:right="-99"/>
              <w:jc w:val="both"/>
              <w:outlineLvl w:val="0"/>
            </w:pPr>
            <w:r>
              <w:t>18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40000">
            <w:pPr>
              <w:widowControl w:val="1"/>
              <w:tabs>
                <w:tab w:leader="none" w:pos="284" w:val="left"/>
              </w:tabs>
              <w:ind/>
              <w:jc w:val="both"/>
              <w:outlineLvl w:val="0"/>
            </w:pPr>
            <w:r>
              <w:t>10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40000">
            <w:pPr>
              <w:widowControl w:val="1"/>
              <w:tabs>
                <w:tab w:leader="none" w:pos="284" w:val="left"/>
              </w:tabs>
              <w:ind w:right="-108"/>
              <w:jc w:val="both"/>
              <w:outlineLvl w:val="0"/>
            </w:pPr>
            <w: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40000">
            <w:pPr>
              <w:widowControl w:val="1"/>
              <w:tabs>
                <w:tab w:leader="none" w:pos="284" w:val="left"/>
              </w:tabs>
              <w:ind/>
              <w:jc w:val="both"/>
              <w:outlineLvl w:val="0"/>
            </w:pPr>
            <w:r>
              <w:t>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40000">
            <w:pPr>
              <w:widowControl w:val="1"/>
              <w:tabs>
                <w:tab w:leader="none" w:pos="284" w:val="left"/>
              </w:tabs>
              <w:ind/>
              <w:jc w:val="both"/>
              <w:outlineLvl w:val="0"/>
            </w:pPr>
            <w:r>
              <w:t>6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40000">
            <w:pPr>
              <w:widowControl w:val="1"/>
              <w:tabs>
                <w:tab w:leader="none" w:pos="284" w:val="left"/>
              </w:tabs>
              <w:ind/>
              <w:jc w:val="both"/>
              <w:outlineLvl w:val="0"/>
            </w:pPr>
            <w:r>
              <w:t>1</w:t>
            </w:r>
          </w:p>
        </w:tc>
      </w:tr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40000">
            <w:pPr>
              <w:widowControl w:val="1"/>
              <w:tabs>
                <w:tab w:leader="none" w:pos="720" w:val="left"/>
              </w:tabs>
              <w:ind/>
              <w:jc w:val="both"/>
              <w:outlineLvl w:val="0"/>
            </w:pPr>
            <w:r>
              <w:t>Социально-педагогическая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40000">
            <w:pPr>
              <w:widowControl w:val="1"/>
              <w:tabs>
                <w:tab w:leader="none" w:pos="284" w:val="left"/>
              </w:tabs>
              <w:ind/>
              <w:jc w:val="both"/>
              <w:outlineLvl w:val="0"/>
            </w:pPr>
            <w:r>
              <w:t>45</w:t>
            </w:r>
          </w:p>
        </w:tc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40000">
            <w:pPr>
              <w:widowControl w:val="1"/>
              <w:tabs>
                <w:tab w:leader="none" w:pos="284" w:val="left"/>
              </w:tabs>
              <w:ind w:right="-99"/>
              <w:jc w:val="both"/>
              <w:outlineLvl w:val="0"/>
            </w:pPr>
            <w:r>
              <w:t>5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40000">
            <w:pPr>
              <w:widowControl w:val="1"/>
              <w:tabs>
                <w:tab w:leader="none" w:pos="284" w:val="left"/>
              </w:tabs>
              <w:ind/>
              <w:jc w:val="both"/>
              <w:outlineLvl w:val="0"/>
            </w:pPr>
            <w:r>
              <w:t>4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40000">
            <w:pPr>
              <w:widowControl w:val="1"/>
              <w:tabs>
                <w:tab w:leader="none" w:pos="284" w:val="left"/>
              </w:tabs>
              <w:ind w:right="-108"/>
              <w:jc w:val="both"/>
              <w:outlineLvl w:val="0"/>
            </w:pPr>
            <w:r>
              <w:t>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40000">
            <w:pPr>
              <w:widowControl w:val="1"/>
              <w:tabs>
                <w:tab w:leader="none" w:pos="284" w:val="left"/>
              </w:tabs>
              <w:ind/>
              <w:jc w:val="both"/>
              <w:outlineLvl w:val="0"/>
            </w:pPr>
            <w:r>
              <w:t>25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40000">
            <w:pPr>
              <w:widowControl w:val="1"/>
              <w:tabs>
                <w:tab w:leader="none" w:pos="284" w:val="left"/>
              </w:tabs>
              <w:ind/>
              <w:jc w:val="both"/>
              <w:outlineLvl w:val="0"/>
            </w:pPr>
            <w:r>
              <w:t>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40000">
            <w:pPr>
              <w:widowControl w:val="1"/>
              <w:tabs>
                <w:tab w:leader="none" w:pos="284" w:val="left"/>
              </w:tabs>
              <w:ind/>
              <w:jc w:val="both"/>
              <w:outlineLvl w:val="0"/>
            </w:pPr>
          </w:p>
        </w:tc>
      </w:tr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40000">
            <w:pPr>
              <w:widowControl w:val="1"/>
              <w:tabs>
                <w:tab w:leader="none" w:pos="720" w:val="left"/>
              </w:tabs>
              <w:ind/>
              <w:jc w:val="both"/>
              <w:outlineLvl w:val="0"/>
            </w:pPr>
            <w:r>
              <w:t>Туристско-краеведческая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40000">
            <w:pPr>
              <w:widowControl w:val="1"/>
              <w:tabs>
                <w:tab w:leader="none" w:pos="284" w:val="left"/>
              </w:tabs>
              <w:ind/>
              <w:jc w:val="both"/>
              <w:outlineLvl w:val="0"/>
            </w:pPr>
            <w:r>
              <w:t>2</w:t>
            </w:r>
          </w:p>
        </w:tc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40000">
            <w:pPr>
              <w:widowControl w:val="1"/>
              <w:tabs>
                <w:tab w:leader="none" w:pos="284" w:val="left"/>
              </w:tabs>
              <w:ind w:right="-99"/>
              <w:jc w:val="both"/>
              <w:outlineLvl w:val="0"/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40000">
            <w:pPr>
              <w:widowControl w:val="1"/>
              <w:tabs>
                <w:tab w:leader="none" w:pos="284" w:val="left"/>
              </w:tabs>
              <w:ind/>
              <w:jc w:val="both"/>
              <w:outlineLvl w:val="0"/>
            </w:pP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40000">
            <w:pPr>
              <w:widowControl w:val="1"/>
              <w:tabs>
                <w:tab w:leader="none" w:pos="284" w:val="left"/>
              </w:tabs>
              <w:ind w:right="-108"/>
              <w:jc w:val="both"/>
              <w:outlineLvl w:val="0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40000">
            <w:pPr>
              <w:widowControl w:val="1"/>
              <w:tabs>
                <w:tab w:leader="none" w:pos="284" w:val="left"/>
              </w:tabs>
              <w:ind/>
              <w:jc w:val="both"/>
              <w:outlineLvl w:val="0"/>
            </w:pPr>
            <w: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40000">
            <w:pPr>
              <w:widowControl w:val="1"/>
              <w:tabs>
                <w:tab w:leader="none" w:pos="284" w:val="left"/>
              </w:tabs>
              <w:ind/>
              <w:jc w:val="both"/>
              <w:outlineLvl w:val="0"/>
            </w:pPr>
            <w: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40000">
            <w:pPr>
              <w:widowControl w:val="1"/>
              <w:tabs>
                <w:tab w:leader="none" w:pos="284" w:val="left"/>
              </w:tabs>
              <w:ind/>
              <w:jc w:val="both"/>
              <w:outlineLvl w:val="0"/>
            </w:pPr>
          </w:p>
        </w:tc>
      </w:tr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40000">
            <w:pPr>
              <w:widowControl w:val="1"/>
              <w:tabs>
                <w:tab w:leader="none" w:pos="720" w:val="left"/>
              </w:tabs>
              <w:ind/>
              <w:jc w:val="both"/>
              <w:outlineLvl w:val="0"/>
            </w:pPr>
            <w:r>
              <w:t>Физкультурно-спортивная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40000">
            <w:pPr>
              <w:widowControl w:val="1"/>
              <w:tabs>
                <w:tab w:leader="none" w:pos="284" w:val="left"/>
              </w:tabs>
              <w:ind/>
              <w:jc w:val="both"/>
              <w:outlineLvl w:val="0"/>
            </w:pPr>
            <w:r>
              <w:t>1</w:t>
            </w:r>
          </w:p>
        </w:tc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40000">
            <w:pPr>
              <w:widowControl w:val="1"/>
              <w:tabs>
                <w:tab w:leader="none" w:pos="284" w:val="left"/>
              </w:tabs>
              <w:ind w:right="-99"/>
              <w:jc w:val="both"/>
              <w:outlineLvl w:val="0"/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40000">
            <w:pPr>
              <w:widowControl w:val="1"/>
              <w:tabs>
                <w:tab w:leader="none" w:pos="284" w:val="left"/>
              </w:tabs>
              <w:ind/>
              <w:jc w:val="both"/>
              <w:outlineLvl w:val="0"/>
            </w:pP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40000">
            <w:pPr>
              <w:widowControl w:val="1"/>
              <w:tabs>
                <w:tab w:leader="none" w:pos="284" w:val="left"/>
              </w:tabs>
              <w:ind w:right="-108"/>
              <w:jc w:val="both"/>
              <w:outlineLvl w:val="0"/>
            </w:pPr>
            <w: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40000">
            <w:pPr>
              <w:widowControl w:val="1"/>
              <w:tabs>
                <w:tab w:leader="none" w:pos="284" w:val="left"/>
              </w:tabs>
              <w:ind/>
              <w:jc w:val="both"/>
              <w:outlineLvl w:val="0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40000">
            <w:pPr>
              <w:widowControl w:val="1"/>
              <w:tabs>
                <w:tab w:leader="none" w:pos="284" w:val="left"/>
              </w:tabs>
              <w:ind/>
              <w:jc w:val="both"/>
              <w:outlineLvl w:val="0"/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40000">
            <w:pPr>
              <w:widowControl w:val="1"/>
              <w:tabs>
                <w:tab w:leader="none" w:pos="284" w:val="left"/>
              </w:tabs>
              <w:ind/>
              <w:jc w:val="both"/>
              <w:outlineLvl w:val="0"/>
            </w:pPr>
          </w:p>
        </w:tc>
      </w:tr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40000">
            <w:pPr>
              <w:widowControl w:val="1"/>
              <w:tabs>
                <w:tab w:leader="none" w:pos="720" w:val="left"/>
              </w:tabs>
              <w:ind/>
              <w:jc w:val="both"/>
              <w:outlineLvl w:val="0"/>
            </w:pPr>
            <w:r>
              <w:t>Естественнонаучная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40000">
            <w:pPr>
              <w:widowControl w:val="1"/>
              <w:tabs>
                <w:tab w:leader="none" w:pos="284" w:val="left"/>
              </w:tabs>
              <w:ind/>
              <w:jc w:val="both"/>
              <w:outlineLvl w:val="0"/>
            </w:pPr>
            <w:r>
              <w:t>14</w:t>
            </w:r>
          </w:p>
        </w:tc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40000">
            <w:pPr>
              <w:widowControl w:val="1"/>
              <w:tabs>
                <w:tab w:leader="none" w:pos="284" w:val="left"/>
              </w:tabs>
              <w:ind w:right="-99"/>
              <w:jc w:val="both"/>
              <w:outlineLvl w:val="0"/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40000">
            <w:pPr>
              <w:widowControl w:val="1"/>
              <w:tabs>
                <w:tab w:leader="none" w:pos="284" w:val="left"/>
              </w:tabs>
              <w:ind/>
              <w:jc w:val="both"/>
              <w:outlineLvl w:val="0"/>
            </w:pPr>
            <w:r>
              <w:t>9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40000">
            <w:pPr>
              <w:widowControl w:val="1"/>
              <w:tabs>
                <w:tab w:leader="none" w:pos="284" w:val="left"/>
              </w:tabs>
              <w:ind w:right="-108"/>
              <w:jc w:val="both"/>
              <w:outlineLvl w:val="0"/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40000">
            <w:pPr>
              <w:widowControl w:val="1"/>
              <w:tabs>
                <w:tab w:leader="none" w:pos="284" w:val="left"/>
              </w:tabs>
              <w:ind/>
              <w:jc w:val="both"/>
              <w:outlineLvl w:val="0"/>
            </w:pPr>
            <w:r>
              <w:t>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40000">
            <w:pPr>
              <w:widowControl w:val="1"/>
              <w:tabs>
                <w:tab w:leader="none" w:pos="284" w:val="left"/>
              </w:tabs>
              <w:ind/>
              <w:jc w:val="both"/>
              <w:outlineLvl w:val="0"/>
            </w:pPr>
            <w:r>
              <w:t>2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40000">
            <w:pPr>
              <w:widowControl w:val="1"/>
              <w:tabs>
                <w:tab w:leader="none" w:pos="284" w:val="left"/>
              </w:tabs>
              <w:ind/>
              <w:jc w:val="both"/>
              <w:outlineLvl w:val="0"/>
            </w:pPr>
          </w:p>
        </w:tc>
      </w:tr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40000">
            <w:pPr>
              <w:widowControl w:val="1"/>
              <w:tabs>
                <w:tab w:leader="none" w:pos="720" w:val="left"/>
              </w:tabs>
              <w:ind/>
              <w:jc w:val="both"/>
              <w:outlineLvl w:val="0"/>
            </w:pPr>
            <w:r>
              <w:t>Технич</w:t>
            </w:r>
            <w:r>
              <w:t>е</w:t>
            </w:r>
            <w:r>
              <w:t>ская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40000">
            <w:pPr>
              <w:widowControl w:val="1"/>
              <w:tabs>
                <w:tab w:leader="none" w:pos="284" w:val="left"/>
              </w:tabs>
              <w:ind/>
              <w:jc w:val="both"/>
              <w:outlineLvl w:val="0"/>
            </w:pPr>
            <w:r>
              <w:t>11</w:t>
            </w:r>
          </w:p>
        </w:tc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40000">
            <w:pPr>
              <w:widowControl w:val="1"/>
              <w:tabs>
                <w:tab w:leader="none" w:pos="284" w:val="left"/>
              </w:tabs>
              <w:ind w:right="-99"/>
              <w:jc w:val="both"/>
              <w:outlineLvl w:val="0"/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40000">
            <w:pPr>
              <w:widowControl w:val="1"/>
              <w:tabs>
                <w:tab w:leader="none" w:pos="284" w:val="left"/>
              </w:tabs>
              <w:ind/>
              <w:jc w:val="both"/>
              <w:outlineLvl w:val="0"/>
            </w:pPr>
            <w:r>
              <w:t>1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40000">
            <w:pPr>
              <w:widowControl w:val="1"/>
              <w:tabs>
                <w:tab w:leader="none" w:pos="284" w:val="left"/>
              </w:tabs>
              <w:ind w:right="-108"/>
              <w:jc w:val="both"/>
              <w:outlineLvl w:val="0"/>
            </w:pPr>
            <w:r>
              <w:t>2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40000">
            <w:pPr>
              <w:widowControl w:val="1"/>
              <w:tabs>
                <w:tab w:leader="none" w:pos="284" w:val="left"/>
              </w:tabs>
              <w:ind/>
              <w:jc w:val="both"/>
              <w:outlineLvl w:val="0"/>
            </w:pPr>
            <w:r>
              <w:t>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40000">
            <w:pPr>
              <w:widowControl w:val="1"/>
              <w:tabs>
                <w:tab w:leader="none" w:pos="284" w:val="left"/>
              </w:tabs>
              <w:ind/>
              <w:jc w:val="both"/>
              <w:outlineLvl w:val="0"/>
            </w:pPr>
            <w:r>
              <w:t>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40000">
            <w:pPr>
              <w:widowControl w:val="1"/>
              <w:tabs>
                <w:tab w:leader="none" w:pos="284" w:val="left"/>
              </w:tabs>
              <w:ind/>
              <w:jc w:val="both"/>
              <w:outlineLvl w:val="0"/>
            </w:pPr>
          </w:p>
        </w:tc>
      </w:tr>
      <w:tr>
        <w:tc>
          <w:tcPr>
            <w:tcW w:type="dxa" w:w="35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40000">
            <w:pPr>
              <w:widowControl w:val="1"/>
              <w:tabs>
                <w:tab w:leader="none" w:pos="720" w:val="left"/>
              </w:tabs>
              <w:ind/>
              <w:jc w:val="center"/>
              <w:outlineLvl w:val="0"/>
            </w:pPr>
            <w:r>
              <w:t>Всего: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40000">
            <w:pPr>
              <w:widowControl w:val="1"/>
              <w:tabs>
                <w:tab w:leader="none" w:pos="284" w:val="left"/>
              </w:tabs>
              <w:ind/>
              <w:jc w:val="both"/>
              <w:outlineLvl w:val="0"/>
            </w:pPr>
            <w:r>
              <w:t>116</w:t>
            </w:r>
          </w:p>
        </w:tc>
        <w:tc>
          <w:tcPr>
            <w:tcW w:type="dxa" w:w="8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40000">
            <w:pPr>
              <w:widowControl w:val="1"/>
              <w:tabs>
                <w:tab w:leader="none" w:pos="284" w:val="left"/>
              </w:tabs>
              <w:ind w:right="-99"/>
              <w:jc w:val="both"/>
              <w:outlineLvl w:val="0"/>
            </w:pPr>
            <w:r>
              <w:t>23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40000">
            <w:pPr>
              <w:widowControl w:val="1"/>
              <w:tabs>
                <w:tab w:leader="none" w:pos="284" w:val="left"/>
              </w:tabs>
              <w:ind/>
              <w:jc w:val="both"/>
              <w:outlineLvl w:val="0"/>
            </w:pPr>
            <w:r>
              <w:t>24</w:t>
            </w:r>
          </w:p>
        </w:tc>
        <w:tc>
          <w:tcPr>
            <w:tcW w:type="dxa" w:w="8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40000">
            <w:pPr>
              <w:widowControl w:val="1"/>
              <w:tabs>
                <w:tab w:leader="none" w:pos="284" w:val="left"/>
              </w:tabs>
              <w:ind w:right="-108"/>
              <w:jc w:val="both"/>
              <w:outlineLvl w:val="0"/>
            </w:pPr>
            <w:r>
              <w:t>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40000">
            <w:pPr>
              <w:widowControl w:val="1"/>
              <w:tabs>
                <w:tab w:leader="none" w:pos="284" w:val="left"/>
              </w:tabs>
              <w:ind/>
              <w:jc w:val="both"/>
              <w:outlineLvl w:val="0"/>
            </w:pPr>
            <w:r>
              <w:t>43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40000">
            <w:pPr>
              <w:widowControl w:val="1"/>
              <w:tabs>
                <w:tab w:leader="none" w:pos="284" w:val="left"/>
              </w:tabs>
              <w:ind/>
              <w:jc w:val="both"/>
              <w:outlineLvl w:val="0"/>
            </w:pPr>
            <w:r>
              <w:t>20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40000">
            <w:pPr>
              <w:widowControl w:val="1"/>
              <w:tabs>
                <w:tab w:leader="none" w:pos="284" w:val="left"/>
              </w:tabs>
              <w:ind/>
              <w:jc w:val="both"/>
              <w:outlineLvl w:val="0"/>
            </w:pPr>
            <w:r>
              <w:t>1</w:t>
            </w:r>
          </w:p>
        </w:tc>
      </w:tr>
    </w:tbl>
    <w:p w14:paraId="C9040000">
      <w:pPr>
        <w:widowControl w:val="1"/>
        <w:tabs>
          <w:tab w:leader="none" w:pos="284" w:val="left"/>
        </w:tabs>
        <w:spacing w:line="360" w:lineRule="auto"/>
        <w:ind w:firstLine="709" w:left="0"/>
        <w:jc w:val="both"/>
        <w:outlineLvl w:val="0"/>
      </w:pPr>
    </w:p>
    <w:p w14:paraId="CA040000">
      <w:pPr>
        <w:widowControl w:val="1"/>
        <w:tabs>
          <w:tab w:leader="none" w:pos="284" w:val="left"/>
        </w:tabs>
        <w:ind/>
        <w:jc w:val="center"/>
        <w:outlineLvl w:val="0"/>
      </w:pPr>
    </w:p>
    <w:p w14:paraId="CB040000">
      <w:pPr>
        <w:widowControl w:val="1"/>
        <w:tabs>
          <w:tab w:leader="none" w:pos="284" w:val="left"/>
        </w:tabs>
        <w:ind/>
        <w:jc w:val="center"/>
        <w:outlineLvl w:val="0"/>
      </w:pPr>
      <w:r>
        <w:t>Творческие достижения учащихся в конкурсах и соревнованиях</w:t>
      </w:r>
    </w:p>
    <w:p w14:paraId="CC040000">
      <w:pPr>
        <w:widowControl w:val="1"/>
        <w:tabs>
          <w:tab w:leader="none" w:pos="720" w:val="left"/>
        </w:tabs>
        <w:ind w:firstLine="709" w:left="0"/>
        <w:jc w:val="center"/>
        <w:outlineLvl w:val="0"/>
      </w:pPr>
      <w:r>
        <w:t xml:space="preserve"> международного, всероссийского, регионального</w:t>
      </w:r>
      <w:r>
        <w:t xml:space="preserve">, </w:t>
      </w:r>
      <w:r>
        <w:t>муниципального уровня</w:t>
      </w:r>
      <w:r>
        <w:t xml:space="preserve"> </w:t>
      </w:r>
    </w:p>
    <w:p w14:paraId="CD040000">
      <w:pPr>
        <w:widowControl w:val="1"/>
        <w:tabs>
          <w:tab w:leader="none" w:pos="720" w:val="left"/>
        </w:tabs>
        <w:ind w:firstLine="709" w:left="0"/>
        <w:jc w:val="center"/>
        <w:outlineLvl w:val="0"/>
      </w:pPr>
      <w:r>
        <w:t>и уровня учреждения</w:t>
      </w:r>
    </w:p>
    <w:p w14:paraId="CE040000">
      <w:pPr>
        <w:widowControl w:val="1"/>
        <w:tabs>
          <w:tab w:leader="none" w:pos="720" w:val="left"/>
        </w:tabs>
        <w:ind w:firstLine="709" w:left="0"/>
        <w:jc w:val="center"/>
        <w:outlineLvl w:val="0"/>
      </w:pPr>
    </w:p>
    <w:tbl>
      <w:tblPr>
        <w:tblStyle w:val="Style_3"/>
        <w:tblInd w:type="dxa" w:w="-7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19"/>
        <w:gridCol w:w="1701"/>
        <w:gridCol w:w="1559"/>
        <w:gridCol w:w="1701"/>
        <w:gridCol w:w="1630"/>
      </w:tblGrid>
      <w:tr>
        <w:tc>
          <w:tcPr>
            <w:tcW w:type="dxa" w:w="31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40000">
            <w:pPr>
              <w:widowControl w:val="1"/>
              <w:tabs>
                <w:tab w:leader="none" w:pos="720" w:val="left"/>
              </w:tabs>
              <w:ind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Направленность образовател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ных пр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грамм</w:t>
            </w:r>
          </w:p>
        </w:tc>
        <w:tc>
          <w:tcPr>
            <w:tcW w:type="dxa" w:w="32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40000">
            <w:pPr>
              <w:widowControl w:val="1"/>
              <w:ind w:firstLine="0" w:left="-108" w:right="-5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учащиеся, чел. </w:t>
            </w:r>
          </w:p>
          <w:p w14:paraId="D1040000">
            <w:pPr>
              <w:widowControl w:val="1"/>
              <w:tabs>
                <w:tab w:leader="none" w:pos="720" w:val="left"/>
              </w:tabs>
              <w:ind/>
              <w:jc w:val="center"/>
              <w:outlineLvl w:val="0"/>
              <w:rPr>
                <w:sz w:val="20"/>
              </w:rPr>
            </w:pPr>
          </w:p>
        </w:tc>
        <w:tc>
          <w:tcPr>
            <w:tcW w:type="dxa" w:w="33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40000">
            <w:pPr>
              <w:widowControl w:val="1"/>
              <w:ind w:firstLine="0" w:left="-108" w:right="-52"/>
              <w:jc w:val="center"/>
              <w:rPr>
                <w:sz w:val="20"/>
              </w:rPr>
            </w:pPr>
            <w:r>
              <w:rPr>
                <w:sz w:val="20"/>
              </w:rPr>
              <w:t>в т.ч. ко</w:t>
            </w:r>
            <w:r>
              <w:rPr>
                <w:sz w:val="20"/>
              </w:rPr>
              <w:t>л</w:t>
            </w:r>
            <w:r>
              <w:rPr>
                <w:sz w:val="20"/>
              </w:rPr>
              <w:t>лективы, кол-во</w:t>
            </w:r>
          </w:p>
        </w:tc>
      </w:tr>
      <w:tr>
        <w:tc>
          <w:tcPr>
            <w:tcW w:type="dxa" w:w="31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40000">
            <w:pPr>
              <w:widowControl w:val="1"/>
              <w:ind w:right="-14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участников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40000">
            <w:pPr>
              <w:widowControl w:val="1"/>
              <w:tabs>
                <w:tab w:leader="none" w:pos="720" w:val="left"/>
              </w:tabs>
              <w:ind w:firstLine="6" w:left="-114" w:right="-108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победит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лей </w:t>
            </w:r>
          </w:p>
          <w:p w14:paraId="D5040000">
            <w:pPr>
              <w:widowControl w:val="1"/>
              <w:tabs>
                <w:tab w:leader="none" w:pos="720" w:val="left"/>
              </w:tabs>
              <w:ind w:firstLine="6" w:left="-114" w:right="-108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 и приз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ров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40000">
            <w:pPr>
              <w:widowControl w:val="1"/>
              <w:ind w:right="-140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участн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ков</w:t>
            </w:r>
          </w:p>
        </w:tc>
        <w:tc>
          <w:tcPr>
            <w:tcW w:type="dxa" w:w="1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40000">
            <w:pPr>
              <w:widowControl w:val="1"/>
              <w:tabs>
                <w:tab w:leader="none" w:pos="720" w:val="left"/>
              </w:tabs>
              <w:ind w:firstLine="6" w:left="-114" w:right="-108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победит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лей </w:t>
            </w:r>
          </w:p>
          <w:p w14:paraId="D8040000">
            <w:pPr>
              <w:widowControl w:val="1"/>
              <w:tabs>
                <w:tab w:leader="none" w:pos="720" w:val="left"/>
              </w:tabs>
              <w:ind w:firstLine="6" w:left="-114" w:right="-108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 xml:space="preserve"> и приз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ров</w:t>
            </w:r>
          </w:p>
        </w:tc>
      </w:tr>
      <w:tr>
        <w:trPr>
          <w:trHeight w:hRule="atLeast" w:val="252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40000">
            <w:pPr>
              <w:widowControl w:val="1"/>
              <w:tabs>
                <w:tab w:leader="none" w:pos="720" w:val="left"/>
              </w:tabs>
              <w:ind/>
              <w:jc w:val="both"/>
              <w:outlineLvl w:val="0"/>
            </w:pPr>
            <w:r>
              <w:t>Художественная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40000">
            <w:pPr>
              <w:tabs>
                <w:tab w:leader="none" w:pos="720" w:val="left"/>
              </w:tabs>
              <w:ind/>
              <w:jc w:val="center"/>
              <w:outlineLvl w:val="0"/>
            </w:pPr>
            <w:r>
              <w:t>1185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40000">
            <w:pPr>
              <w:tabs>
                <w:tab w:leader="none" w:pos="720" w:val="left"/>
              </w:tabs>
              <w:ind/>
              <w:jc w:val="center"/>
              <w:outlineLvl w:val="0"/>
            </w:pPr>
            <w:r>
              <w:t>1093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40000">
            <w:pPr>
              <w:widowControl w:val="1"/>
              <w:tabs>
                <w:tab w:leader="none" w:pos="720" w:val="left"/>
              </w:tabs>
              <w:ind/>
              <w:jc w:val="center"/>
              <w:outlineLvl w:val="0"/>
            </w:pPr>
            <w:r>
              <w:t>74</w:t>
            </w:r>
          </w:p>
        </w:tc>
        <w:tc>
          <w:tcPr>
            <w:tcW w:type="dxa" w:w="1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40000">
            <w:pPr>
              <w:widowControl w:val="1"/>
              <w:tabs>
                <w:tab w:leader="none" w:pos="720" w:val="left"/>
              </w:tabs>
              <w:ind/>
              <w:jc w:val="center"/>
              <w:outlineLvl w:val="0"/>
            </w:pPr>
            <w:r>
              <w:t>6</w:t>
            </w:r>
            <w:r>
              <w:t>9</w:t>
            </w:r>
          </w:p>
        </w:tc>
      </w:tr>
      <w:tr>
        <w:trPr>
          <w:trHeight w:hRule="atLeast" w:val="274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40000">
            <w:pPr>
              <w:widowControl w:val="1"/>
              <w:tabs>
                <w:tab w:leader="none" w:pos="720" w:val="left"/>
              </w:tabs>
              <w:ind/>
              <w:jc w:val="both"/>
              <w:outlineLvl w:val="0"/>
            </w:pPr>
            <w:r>
              <w:t>Социально-педагогическая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40000">
            <w:pPr>
              <w:tabs>
                <w:tab w:leader="none" w:pos="720" w:val="left"/>
              </w:tabs>
              <w:ind/>
              <w:jc w:val="center"/>
              <w:outlineLvl w:val="0"/>
            </w:pPr>
            <w:r>
              <w:t>554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40000">
            <w:pPr>
              <w:tabs>
                <w:tab w:leader="none" w:pos="720" w:val="left"/>
              </w:tabs>
              <w:ind/>
              <w:jc w:val="center"/>
              <w:outlineLvl w:val="0"/>
            </w:pPr>
            <w:r>
              <w:t>402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40000">
            <w:pPr>
              <w:widowControl w:val="1"/>
              <w:tabs>
                <w:tab w:leader="none" w:pos="720" w:val="left"/>
              </w:tabs>
              <w:ind/>
              <w:jc w:val="center"/>
              <w:outlineLvl w:val="0"/>
            </w:pPr>
            <w:r>
              <w:t>25</w:t>
            </w:r>
          </w:p>
        </w:tc>
        <w:tc>
          <w:tcPr>
            <w:tcW w:type="dxa" w:w="1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40000">
            <w:pPr>
              <w:widowControl w:val="1"/>
              <w:tabs>
                <w:tab w:leader="none" w:pos="720" w:val="left"/>
              </w:tabs>
              <w:ind/>
              <w:jc w:val="center"/>
              <w:outlineLvl w:val="0"/>
            </w:pPr>
            <w:r>
              <w:t>20</w:t>
            </w:r>
          </w:p>
        </w:tc>
      </w:tr>
      <w:t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40000">
            <w:pPr>
              <w:widowControl w:val="1"/>
              <w:tabs>
                <w:tab w:leader="none" w:pos="720" w:val="left"/>
              </w:tabs>
              <w:ind/>
              <w:jc w:val="both"/>
              <w:outlineLvl w:val="0"/>
            </w:pPr>
            <w:r>
              <w:t>Туристско-краеведческая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40000">
            <w:pPr>
              <w:tabs>
                <w:tab w:leader="none" w:pos="720" w:val="left"/>
              </w:tabs>
              <w:ind/>
              <w:jc w:val="center"/>
              <w:outlineLvl w:val="0"/>
            </w:pPr>
            <w:r>
              <w:t>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40000">
            <w:pPr>
              <w:tabs>
                <w:tab w:leader="none" w:pos="720" w:val="left"/>
              </w:tabs>
              <w:ind/>
              <w:jc w:val="center"/>
              <w:outlineLvl w:val="0"/>
            </w:pPr>
            <w: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40000">
            <w:pPr>
              <w:widowControl w:val="1"/>
              <w:tabs>
                <w:tab w:leader="none" w:pos="720" w:val="left"/>
              </w:tabs>
              <w:ind/>
              <w:jc w:val="center"/>
              <w:outlineLvl w:val="0"/>
            </w:pPr>
            <w:r>
              <w:t>-</w:t>
            </w:r>
          </w:p>
        </w:tc>
        <w:tc>
          <w:tcPr>
            <w:tcW w:type="dxa" w:w="1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40000">
            <w:pPr>
              <w:widowControl w:val="1"/>
              <w:tabs>
                <w:tab w:leader="none" w:pos="720" w:val="left"/>
              </w:tabs>
              <w:ind/>
              <w:jc w:val="center"/>
              <w:outlineLvl w:val="0"/>
            </w:pPr>
            <w:r>
              <w:t>-</w:t>
            </w:r>
          </w:p>
        </w:tc>
      </w:tr>
      <w:t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40000">
            <w:pPr>
              <w:widowControl w:val="1"/>
              <w:tabs>
                <w:tab w:leader="none" w:pos="720" w:val="left"/>
              </w:tabs>
              <w:ind/>
              <w:jc w:val="both"/>
              <w:outlineLvl w:val="0"/>
            </w:pPr>
            <w:r>
              <w:t>Физкультурно-спортивная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40000">
            <w:pPr>
              <w:tabs>
                <w:tab w:leader="none" w:pos="720" w:val="left"/>
              </w:tabs>
              <w:ind/>
              <w:jc w:val="center"/>
              <w:outlineLvl w:val="0"/>
            </w:pPr>
            <w:r>
              <w:t>10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40000">
            <w:pPr>
              <w:tabs>
                <w:tab w:leader="none" w:pos="720" w:val="left"/>
              </w:tabs>
              <w:ind/>
              <w:jc w:val="center"/>
              <w:outlineLvl w:val="0"/>
            </w:pPr>
            <w: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40000">
            <w:pPr>
              <w:widowControl w:val="1"/>
              <w:tabs>
                <w:tab w:leader="none" w:pos="720" w:val="left"/>
              </w:tabs>
              <w:ind/>
              <w:jc w:val="center"/>
              <w:outlineLvl w:val="0"/>
            </w:pPr>
            <w:r>
              <w:t>-</w:t>
            </w:r>
          </w:p>
        </w:tc>
        <w:tc>
          <w:tcPr>
            <w:tcW w:type="dxa" w:w="1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40000">
            <w:pPr>
              <w:widowControl w:val="1"/>
              <w:tabs>
                <w:tab w:leader="none" w:pos="720" w:val="left"/>
              </w:tabs>
              <w:ind/>
              <w:jc w:val="center"/>
              <w:outlineLvl w:val="0"/>
            </w:pPr>
            <w:r>
              <w:t>-</w:t>
            </w:r>
          </w:p>
        </w:tc>
      </w:tr>
      <w:tr>
        <w:trPr>
          <w:trHeight w:hRule="atLeast" w:val="167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40000">
            <w:pPr>
              <w:widowControl w:val="1"/>
              <w:tabs>
                <w:tab w:leader="none" w:pos="720" w:val="left"/>
              </w:tabs>
              <w:ind/>
              <w:jc w:val="both"/>
              <w:outlineLvl w:val="0"/>
            </w:pPr>
            <w:r>
              <w:t>Естественнонау</w:t>
            </w:r>
            <w:r>
              <w:t>ч</w:t>
            </w:r>
            <w:r>
              <w:t>ная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40000">
            <w:pPr>
              <w:tabs>
                <w:tab w:leader="none" w:pos="720" w:val="left"/>
              </w:tabs>
              <w:ind/>
              <w:jc w:val="center"/>
              <w:outlineLvl w:val="0"/>
            </w:pPr>
            <w:r>
              <w:t>64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40000">
            <w:pPr>
              <w:tabs>
                <w:tab w:leader="none" w:pos="720" w:val="left"/>
              </w:tabs>
              <w:ind/>
              <w:jc w:val="center"/>
              <w:outlineLvl w:val="0"/>
            </w:pPr>
            <w:r>
              <w:t>41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40000">
            <w:pPr>
              <w:widowControl w:val="1"/>
              <w:tabs>
                <w:tab w:leader="none" w:pos="720" w:val="left"/>
              </w:tabs>
              <w:ind/>
              <w:jc w:val="center"/>
              <w:outlineLvl w:val="0"/>
            </w:pPr>
            <w:r>
              <w:t>-</w:t>
            </w:r>
          </w:p>
        </w:tc>
        <w:tc>
          <w:tcPr>
            <w:tcW w:type="dxa" w:w="1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40000">
            <w:pPr>
              <w:widowControl w:val="1"/>
              <w:tabs>
                <w:tab w:leader="none" w:pos="720" w:val="left"/>
              </w:tabs>
              <w:ind/>
              <w:jc w:val="center"/>
              <w:outlineLvl w:val="0"/>
            </w:pPr>
            <w:r>
              <w:t>-</w:t>
            </w:r>
          </w:p>
        </w:tc>
      </w:tr>
      <w:tr>
        <w:trPr>
          <w:trHeight w:hRule="atLeast" w:val="167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40000">
            <w:pPr>
              <w:widowControl w:val="1"/>
              <w:tabs>
                <w:tab w:leader="none" w:pos="720" w:val="left"/>
              </w:tabs>
              <w:ind/>
              <w:jc w:val="both"/>
              <w:outlineLvl w:val="0"/>
            </w:pPr>
            <w:r>
              <w:t>Техническая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40000">
            <w:pPr>
              <w:tabs>
                <w:tab w:leader="none" w:pos="720" w:val="left"/>
              </w:tabs>
              <w:ind/>
              <w:jc w:val="center"/>
              <w:outlineLvl w:val="0"/>
            </w:pPr>
            <w:r>
              <w:t>83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40000">
            <w:pPr>
              <w:tabs>
                <w:tab w:leader="none" w:pos="720" w:val="left"/>
              </w:tabs>
              <w:ind/>
              <w:jc w:val="center"/>
              <w:outlineLvl w:val="0"/>
            </w:pPr>
            <w:r>
              <w:t>2</w:t>
            </w:r>
            <w: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40000">
            <w:pPr>
              <w:widowControl w:val="1"/>
              <w:tabs>
                <w:tab w:leader="none" w:pos="720" w:val="left"/>
              </w:tabs>
              <w:ind/>
              <w:jc w:val="center"/>
              <w:outlineLvl w:val="0"/>
            </w:pPr>
            <w:r>
              <w:t>-</w:t>
            </w:r>
          </w:p>
        </w:tc>
        <w:tc>
          <w:tcPr>
            <w:tcW w:type="dxa" w:w="1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40000">
            <w:pPr>
              <w:widowControl w:val="1"/>
              <w:tabs>
                <w:tab w:leader="none" w:pos="720" w:val="left"/>
              </w:tabs>
              <w:ind/>
              <w:jc w:val="center"/>
              <w:outlineLvl w:val="0"/>
            </w:pPr>
            <w:r>
              <w:t>-</w:t>
            </w:r>
          </w:p>
        </w:tc>
      </w:tr>
      <w:tr>
        <w:trPr>
          <w:trHeight w:hRule="atLeast" w:val="410"/>
        </w:trPr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40000">
            <w:pPr>
              <w:widowControl w:val="1"/>
              <w:tabs>
                <w:tab w:leader="none" w:pos="720" w:val="left"/>
              </w:tabs>
              <w:ind/>
              <w:jc w:val="center"/>
              <w:outlineLvl w:val="0"/>
            </w:pPr>
            <w:r>
              <w:t>Всего: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40000">
            <w:pPr>
              <w:widowControl w:val="1"/>
              <w:ind/>
              <w:jc w:val="center"/>
            </w:pPr>
            <w:r>
              <w:t>1906</w:t>
            </w:r>
            <w:r>
              <w:t>/</w:t>
            </w:r>
            <w:r>
              <w:t>69</w:t>
            </w:r>
            <w:r>
              <w:t>,</w:t>
            </w:r>
            <w:r>
              <w:t>2</w:t>
            </w:r>
            <w:r>
              <w:t>%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40000">
            <w:pPr>
              <w:widowControl w:val="1"/>
              <w:tabs>
                <w:tab w:leader="none" w:pos="720" w:val="left"/>
              </w:tabs>
              <w:ind/>
              <w:jc w:val="center"/>
              <w:outlineLvl w:val="0"/>
            </w:pPr>
            <w:r>
              <w:t>15</w:t>
            </w:r>
            <w:r>
              <w:t>6</w:t>
            </w:r>
            <w:r>
              <w:t>8</w:t>
            </w:r>
            <w:r>
              <w:t>/</w:t>
            </w:r>
            <w:r>
              <w:t>5</w:t>
            </w:r>
            <w:r>
              <w:t>6</w:t>
            </w:r>
            <w:r>
              <w:t>,</w:t>
            </w:r>
            <w:r>
              <w:t>9</w:t>
            </w:r>
            <w:r>
              <w:t>%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40000">
            <w:pPr>
              <w:widowControl w:val="1"/>
              <w:tabs>
                <w:tab w:leader="none" w:pos="720" w:val="left"/>
              </w:tabs>
              <w:ind/>
              <w:jc w:val="center"/>
              <w:outlineLvl w:val="0"/>
            </w:pPr>
            <w:r>
              <w:t>99</w:t>
            </w:r>
          </w:p>
        </w:tc>
        <w:tc>
          <w:tcPr>
            <w:tcW w:type="dxa" w:w="1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40000">
            <w:pPr>
              <w:widowControl w:val="1"/>
              <w:tabs>
                <w:tab w:leader="none" w:pos="720" w:val="left"/>
              </w:tabs>
              <w:ind/>
              <w:jc w:val="center"/>
              <w:outlineLvl w:val="0"/>
            </w:pPr>
            <w:r>
              <w:t>8</w:t>
            </w:r>
            <w:r>
              <w:t>9</w:t>
            </w:r>
          </w:p>
        </w:tc>
      </w:tr>
    </w:tbl>
    <w:p w14:paraId="FC040000">
      <w:pPr>
        <w:widowControl w:val="1"/>
        <w:spacing w:after="200" w:line="360" w:lineRule="auto"/>
        <w:ind/>
        <w:jc w:val="center"/>
      </w:pPr>
      <w:r>
        <w:t>Количество участников, победителей и призеров конкурсов и соревнований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728"/>
        <w:gridCol w:w="720"/>
        <w:gridCol w:w="981"/>
        <w:gridCol w:w="790"/>
        <w:gridCol w:w="929"/>
        <w:gridCol w:w="850"/>
        <w:gridCol w:w="850"/>
        <w:gridCol w:w="708"/>
        <w:gridCol w:w="851"/>
        <w:gridCol w:w="701"/>
        <w:gridCol w:w="716"/>
      </w:tblGrid>
      <w:tr>
        <w:tc>
          <w:tcPr>
            <w:tcW w:type="dxa" w:w="17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40000">
            <w:pPr>
              <w:ind/>
              <w:jc w:val="center"/>
              <w:outlineLvl w:val="1"/>
              <w:rPr>
                <w:sz w:val="20"/>
              </w:rPr>
            </w:pPr>
          </w:p>
        </w:tc>
        <w:tc>
          <w:tcPr>
            <w:tcW w:type="dxa" w:w="342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E040000">
            <w:pPr>
              <w:ind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type="dxa" w:w="325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4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учащи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ся, чел.</w:t>
            </w:r>
          </w:p>
        </w:tc>
        <w:tc>
          <w:tcPr>
            <w:tcW w:type="dxa" w:w="1417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50000">
            <w:pPr>
              <w:widowControl w:val="1"/>
              <w:ind w:right="-107"/>
              <w:jc w:val="center"/>
              <w:rPr>
                <w:sz w:val="20"/>
              </w:rPr>
            </w:pPr>
            <w:r>
              <w:rPr>
                <w:sz w:val="20"/>
              </w:rPr>
              <w:t>Детские ко</w:t>
            </w:r>
            <w:r>
              <w:rPr>
                <w:sz w:val="20"/>
              </w:rPr>
              <w:t>л</w:t>
            </w:r>
            <w:r>
              <w:rPr>
                <w:sz w:val="20"/>
              </w:rPr>
              <w:t xml:space="preserve">лективы, </w:t>
            </w:r>
          </w:p>
          <w:p w14:paraId="01050000">
            <w:pPr>
              <w:ind/>
              <w:jc w:val="center"/>
              <w:outlineLvl w:val="1"/>
            </w:pPr>
            <w:r>
              <w:rPr>
                <w:sz w:val="20"/>
              </w:rPr>
              <w:t>кол-во</w:t>
            </w:r>
          </w:p>
        </w:tc>
      </w:tr>
      <w:tr>
        <w:tc>
          <w:tcPr>
            <w:tcW w:type="dxa" w:w="17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50000">
            <w:pPr>
              <w:ind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участники</w:t>
            </w:r>
          </w:p>
        </w:tc>
        <w:tc>
          <w:tcPr>
            <w:tcW w:type="dxa" w:w="171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50000">
            <w:pPr>
              <w:ind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победители и пр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зеры</w:t>
            </w:r>
          </w:p>
        </w:tc>
        <w:tc>
          <w:tcPr>
            <w:tcW w:type="dxa" w:w="17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50000">
            <w:pPr>
              <w:widowControl w:val="1"/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в творч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ских</w:t>
            </w:r>
          </w:p>
          <w:p w14:paraId="05050000">
            <w:pPr>
              <w:ind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 xml:space="preserve"> ко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курсах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50000">
            <w:pPr>
              <w:widowControl w:val="1"/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в спо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 xml:space="preserve">тивных </w:t>
            </w:r>
          </w:p>
          <w:p w14:paraId="07050000">
            <w:pPr>
              <w:ind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соревнов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ниях</w:t>
            </w:r>
          </w:p>
        </w:tc>
        <w:tc>
          <w:tcPr>
            <w:tcW w:type="dxa" w:w="1417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</w:tr>
      <w:tr>
        <w:tc>
          <w:tcPr>
            <w:tcW w:type="dxa" w:w="17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5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уч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щи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ся, чел.</w:t>
            </w:r>
          </w:p>
          <w:p w14:paraId="09050000">
            <w:pPr>
              <w:widowControl w:val="1"/>
              <w:ind/>
              <w:jc w:val="center"/>
              <w:rPr>
                <w:sz w:val="20"/>
              </w:rPr>
            </w:pP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5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удел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ный вес, %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5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уч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щи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ся, чел.</w:t>
            </w:r>
          </w:p>
          <w:p w14:paraId="0C050000">
            <w:pPr>
              <w:widowControl w:val="1"/>
              <w:ind/>
              <w:jc w:val="center"/>
              <w:rPr>
                <w:sz w:val="20"/>
              </w:rPr>
            </w:pP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50000">
            <w:pPr>
              <w:widowControl w:val="1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удел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ный вес, %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50000">
            <w:pPr>
              <w:ind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учас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ники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50000">
            <w:pPr>
              <w:ind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поб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дит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ли и пр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зеры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50000">
            <w:pPr>
              <w:ind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участн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ки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50000">
            <w:pPr>
              <w:ind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поб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дит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ли и пр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зеры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50000">
            <w:pPr>
              <w:ind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участники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50000">
            <w:pPr>
              <w:ind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поб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дит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ли и пр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зеры</w:t>
            </w:r>
          </w:p>
        </w:tc>
      </w:tr>
      <w:tr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50000">
            <w:pPr>
              <w:ind/>
              <w:outlineLvl w:val="1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50000">
            <w:pPr>
              <w:widowControl w:val="1"/>
              <w:ind/>
              <w:jc w:val="center"/>
            </w:pPr>
            <w:r>
              <w:t>1906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50000">
            <w:pPr>
              <w:widowControl w:val="1"/>
              <w:ind/>
              <w:jc w:val="center"/>
            </w:pPr>
            <w:r>
              <w:t>69</w:t>
            </w:r>
            <w:r>
              <w:t>,</w:t>
            </w:r>
            <w:r>
              <w:t>2</w:t>
            </w:r>
            <w:r>
              <w:t>%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50000">
            <w:pPr>
              <w:widowControl w:val="1"/>
              <w:ind/>
              <w:jc w:val="center"/>
            </w:pPr>
            <w:r>
              <w:t>15</w:t>
            </w:r>
            <w:r>
              <w:t>6</w:t>
            </w:r>
            <w:r>
              <w:t>8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50000">
            <w:pPr>
              <w:widowControl w:val="1"/>
              <w:ind/>
              <w:jc w:val="center"/>
            </w:pPr>
            <w:r>
              <w:t>5</w:t>
            </w:r>
            <w:r>
              <w:t>6</w:t>
            </w:r>
            <w:r>
              <w:t>,</w:t>
            </w:r>
            <w:r>
              <w:t>9</w:t>
            </w:r>
            <w:r>
              <w:t>%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50000">
            <w:pPr>
              <w:ind/>
              <w:jc w:val="center"/>
              <w:outlineLvl w:val="1"/>
            </w:pPr>
            <w:r>
              <w:t>1896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50000">
            <w:pPr>
              <w:ind/>
              <w:jc w:val="center"/>
              <w:outlineLvl w:val="1"/>
            </w:pPr>
            <w:r>
              <w:t>1</w:t>
            </w:r>
            <w:r>
              <w:t>5</w:t>
            </w:r>
            <w:r>
              <w:t>6</w:t>
            </w:r>
            <w:r>
              <w:t>4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50000">
            <w:pPr>
              <w:ind/>
              <w:jc w:val="center"/>
              <w:outlineLvl w:val="1"/>
            </w:pPr>
            <w: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50000">
            <w:pPr>
              <w:ind/>
              <w:jc w:val="center"/>
              <w:outlineLvl w:val="1"/>
            </w:pPr>
            <w:r>
              <w:t>-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50000">
            <w:pPr>
              <w:ind/>
              <w:jc w:val="center"/>
              <w:outlineLvl w:val="1"/>
            </w:pPr>
            <w:r>
              <w:t>99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50000">
            <w:pPr>
              <w:ind/>
              <w:jc w:val="center"/>
              <w:outlineLvl w:val="1"/>
            </w:pPr>
            <w:r>
              <w:t>8</w:t>
            </w:r>
            <w:r>
              <w:t>9</w:t>
            </w:r>
          </w:p>
        </w:tc>
      </w:tr>
      <w:tr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F050000">
            <w:pPr>
              <w:widowControl w:val="1"/>
              <w:ind w:right="-108"/>
              <w:rPr>
                <w:sz w:val="20"/>
              </w:rPr>
            </w:pPr>
            <w:r>
              <w:rPr>
                <w:sz w:val="20"/>
              </w:rPr>
              <w:t>Междунаро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 xml:space="preserve">ный </w:t>
            </w:r>
          </w:p>
          <w:p w14:paraId="20050000">
            <w:pPr>
              <w:widowControl w:val="1"/>
              <w:ind w:right="-108"/>
              <w:rPr>
                <w:sz w:val="20"/>
              </w:rPr>
            </w:pPr>
            <w:r>
              <w:rPr>
                <w:sz w:val="20"/>
              </w:rPr>
              <w:t xml:space="preserve"> ур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вень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50000">
            <w:pPr>
              <w:widowControl w:val="1"/>
              <w:ind/>
              <w:jc w:val="center"/>
            </w:pPr>
            <w:r>
              <w:t>505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2050000">
            <w:pPr>
              <w:widowControl w:val="1"/>
              <w:ind/>
              <w:jc w:val="center"/>
            </w:pPr>
            <w:r>
              <w:t>1</w:t>
            </w:r>
            <w:r>
              <w:t>8</w:t>
            </w:r>
            <w:r>
              <w:t>,</w:t>
            </w:r>
            <w:r>
              <w:t>3</w:t>
            </w:r>
            <w:r>
              <w:t>%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50000">
            <w:pPr>
              <w:widowControl w:val="1"/>
              <w:ind/>
              <w:jc w:val="center"/>
            </w:pPr>
            <w:r>
              <w:t>495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50000">
            <w:pPr>
              <w:widowControl w:val="1"/>
              <w:ind/>
              <w:jc w:val="center"/>
            </w:pPr>
            <w:r>
              <w:t>1</w:t>
            </w:r>
            <w:r>
              <w:t>7,9</w:t>
            </w:r>
            <w:r>
              <w:t>%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5050000">
            <w:pPr>
              <w:widowControl w:val="1"/>
              <w:ind/>
              <w:jc w:val="center"/>
            </w:pPr>
            <w:r>
              <w:t>505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50000">
            <w:pPr>
              <w:widowControl w:val="1"/>
              <w:ind/>
              <w:jc w:val="center"/>
            </w:pPr>
            <w:r>
              <w:t>495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50000">
            <w:pPr>
              <w:ind/>
              <w:jc w:val="center"/>
              <w:outlineLvl w:val="1"/>
            </w:pPr>
            <w: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50000">
            <w:pPr>
              <w:ind/>
              <w:jc w:val="center"/>
              <w:outlineLvl w:val="1"/>
            </w:pPr>
            <w:r>
              <w:t>-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50000">
            <w:pPr>
              <w:ind/>
              <w:jc w:val="center"/>
              <w:outlineLvl w:val="1"/>
            </w:pPr>
            <w:r>
              <w:t>32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50000">
            <w:pPr>
              <w:ind/>
              <w:jc w:val="center"/>
              <w:outlineLvl w:val="1"/>
            </w:pPr>
            <w:r>
              <w:t>32</w:t>
            </w:r>
          </w:p>
        </w:tc>
      </w:tr>
      <w:tr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50000">
            <w:pPr>
              <w:widowControl w:val="1"/>
              <w:ind w:right="-108"/>
              <w:rPr>
                <w:sz w:val="20"/>
              </w:rPr>
            </w:pPr>
            <w:r>
              <w:rPr>
                <w:sz w:val="20"/>
              </w:rPr>
              <w:t>Всероссийский</w:t>
            </w:r>
          </w:p>
          <w:p w14:paraId="2C050000">
            <w:pPr>
              <w:widowControl w:val="1"/>
              <w:ind w:right="-108"/>
              <w:rPr>
                <w:sz w:val="20"/>
              </w:rPr>
            </w:pPr>
            <w:r>
              <w:rPr>
                <w:sz w:val="20"/>
              </w:rPr>
              <w:t>уровень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50000">
            <w:pPr>
              <w:widowControl w:val="1"/>
              <w:ind/>
              <w:jc w:val="center"/>
            </w:pPr>
            <w:r>
              <w:t>303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50000">
            <w:pPr>
              <w:widowControl w:val="1"/>
              <w:ind/>
              <w:jc w:val="center"/>
            </w:pPr>
            <w:r>
              <w:t>11</w:t>
            </w:r>
            <w:r>
              <w:t>%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50000">
            <w:pPr>
              <w:widowControl w:val="1"/>
              <w:ind/>
              <w:jc w:val="center"/>
            </w:pPr>
            <w:r>
              <w:t>287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50000">
            <w:pPr>
              <w:widowControl w:val="1"/>
              <w:ind/>
              <w:jc w:val="center"/>
            </w:pPr>
            <w:r>
              <w:t>10</w:t>
            </w:r>
            <w:r>
              <w:t>,</w:t>
            </w:r>
            <w:r>
              <w:t>4</w:t>
            </w:r>
            <w:r>
              <w:t>%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50000">
            <w:pPr>
              <w:widowControl w:val="1"/>
              <w:ind/>
              <w:jc w:val="center"/>
            </w:pPr>
            <w:r>
              <w:t>303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50000">
            <w:pPr>
              <w:widowControl w:val="1"/>
              <w:ind/>
              <w:jc w:val="center"/>
            </w:pPr>
            <w:r>
              <w:t>287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50000">
            <w:pPr>
              <w:ind/>
              <w:jc w:val="center"/>
              <w:outlineLvl w:val="1"/>
            </w:pPr>
            <w: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50000">
            <w:pPr>
              <w:ind/>
              <w:jc w:val="center"/>
              <w:outlineLvl w:val="1"/>
            </w:pPr>
            <w:r>
              <w:t>-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50000">
            <w:pPr>
              <w:ind/>
              <w:jc w:val="center"/>
              <w:outlineLvl w:val="1"/>
            </w:pPr>
            <w:r>
              <w:t>12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50000">
            <w:pPr>
              <w:ind/>
              <w:jc w:val="center"/>
              <w:outlineLvl w:val="1"/>
            </w:pPr>
            <w:r>
              <w:t>1</w:t>
            </w:r>
            <w:r>
              <w:t>1</w:t>
            </w:r>
          </w:p>
        </w:tc>
      </w:tr>
      <w:tr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50000">
            <w:pPr>
              <w:widowControl w:val="1"/>
              <w:ind w:right="-108"/>
              <w:rPr>
                <w:sz w:val="20"/>
              </w:rPr>
            </w:pPr>
            <w:r>
              <w:rPr>
                <w:sz w:val="20"/>
              </w:rPr>
              <w:t>Межрегиональный ур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вень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50000">
            <w:pPr>
              <w:widowControl w:val="1"/>
              <w:ind/>
              <w:jc w:val="center"/>
            </w:pPr>
            <w:r>
              <w:t>108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50000">
            <w:pPr>
              <w:widowControl w:val="1"/>
              <w:ind/>
              <w:jc w:val="center"/>
              <w:rPr>
                <w:highlight w:val="yellow"/>
              </w:rPr>
            </w:pPr>
            <w:r>
              <w:t>4</w:t>
            </w:r>
            <w:r>
              <w:t>%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50000">
            <w:pPr>
              <w:widowControl w:val="1"/>
              <w:ind/>
              <w:jc w:val="center"/>
            </w:pPr>
            <w:r>
              <w:t>74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50000">
            <w:pPr>
              <w:widowControl w:val="1"/>
              <w:ind/>
              <w:jc w:val="center"/>
            </w:pPr>
            <w:r>
              <w:t>2,</w:t>
            </w:r>
            <w:r>
              <w:t>7</w:t>
            </w:r>
            <w:r>
              <w:t>%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50000">
            <w:pPr>
              <w:widowControl w:val="1"/>
              <w:ind/>
              <w:jc w:val="center"/>
            </w:pPr>
            <w:r>
              <w:t>108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50000">
            <w:pPr>
              <w:widowControl w:val="1"/>
              <w:ind/>
              <w:jc w:val="center"/>
            </w:pPr>
            <w:r>
              <w:t>74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50000">
            <w:pPr>
              <w:ind/>
              <w:jc w:val="center"/>
              <w:outlineLvl w:val="1"/>
            </w:pPr>
            <w: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50000">
            <w:pPr>
              <w:ind/>
              <w:jc w:val="center"/>
              <w:outlineLvl w:val="1"/>
            </w:pPr>
            <w:r>
              <w:t>-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50000">
            <w:pPr>
              <w:ind/>
              <w:jc w:val="center"/>
              <w:outlineLvl w:val="1"/>
            </w:pPr>
            <w:r>
              <w:t>4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50000">
            <w:pPr>
              <w:ind/>
              <w:jc w:val="center"/>
              <w:outlineLvl w:val="1"/>
            </w:pPr>
            <w:r>
              <w:t>4</w:t>
            </w:r>
          </w:p>
        </w:tc>
      </w:tr>
      <w:tr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50000">
            <w:pPr>
              <w:widowControl w:val="1"/>
              <w:ind w:right="-108"/>
              <w:rPr>
                <w:sz w:val="20"/>
              </w:rPr>
            </w:pPr>
            <w:r>
              <w:rPr>
                <w:sz w:val="20"/>
              </w:rPr>
              <w:t xml:space="preserve">Региональный </w:t>
            </w:r>
          </w:p>
          <w:p w14:paraId="43050000">
            <w:pPr>
              <w:widowControl w:val="1"/>
              <w:ind w:right="-108"/>
              <w:rPr>
                <w:sz w:val="20"/>
              </w:rPr>
            </w:pPr>
            <w:r>
              <w:rPr>
                <w:sz w:val="20"/>
              </w:rPr>
              <w:t>уровень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50000">
            <w:pPr>
              <w:widowControl w:val="1"/>
              <w:ind/>
              <w:jc w:val="center"/>
            </w:pPr>
            <w:r>
              <w:t>519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50000">
            <w:pPr>
              <w:widowControl w:val="1"/>
              <w:ind/>
              <w:jc w:val="center"/>
              <w:rPr>
                <w:highlight w:val="yellow"/>
              </w:rPr>
            </w:pPr>
            <w:r>
              <w:t>1</w:t>
            </w:r>
            <w:r>
              <w:t>8</w:t>
            </w:r>
            <w:r>
              <w:t>,</w:t>
            </w:r>
            <w:r>
              <w:t>8</w:t>
            </w:r>
            <w:r>
              <w:t>%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50000">
            <w:pPr>
              <w:widowControl w:val="1"/>
              <w:ind/>
              <w:jc w:val="center"/>
            </w:pPr>
            <w:r>
              <w:t>330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50000">
            <w:pPr>
              <w:widowControl w:val="1"/>
              <w:ind/>
              <w:jc w:val="center"/>
            </w:pPr>
            <w:r>
              <w:t>12</w:t>
            </w:r>
            <w:r>
              <w:t>%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50000">
            <w:pPr>
              <w:widowControl w:val="1"/>
              <w:ind/>
              <w:jc w:val="center"/>
            </w:pPr>
            <w:r>
              <w:t>51</w:t>
            </w:r>
            <w:r>
              <w:t>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50000">
            <w:pPr>
              <w:widowControl w:val="1"/>
              <w:ind/>
              <w:jc w:val="center"/>
            </w:pPr>
            <w:r>
              <w:t>3</w:t>
            </w:r>
            <w:r>
              <w:t>26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A050000">
            <w:pPr>
              <w:ind/>
              <w:jc w:val="center"/>
              <w:outlineLvl w:val="1"/>
            </w:pPr>
            <w:r>
              <w:t>10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50000">
            <w:pPr>
              <w:ind/>
              <w:jc w:val="center"/>
              <w:outlineLvl w:val="1"/>
            </w:pPr>
            <w:r>
              <w:t>4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50000">
            <w:pPr>
              <w:ind/>
              <w:jc w:val="center"/>
              <w:outlineLvl w:val="1"/>
            </w:pPr>
            <w:r>
              <w:t>24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50000">
            <w:pPr>
              <w:ind/>
              <w:jc w:val="center"/>
              <w:outlineLvl w:val="1"/>
            </w:pPr>
            <w:r>
              <w:t>1</w:t>
            </w:r>
            <w:r>
              <w:t>8</w:t>
            </w:r>
          </w:p>
        </w:tc>
      </w:tr>
      <w:tr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50000">
            <w:pPr>
              <w:widowControl w:val="1"/>
              <w:ind w:right="-108"/>
              <w:rPr>
                <w:sz w:val="20"/>
              </w:rPr>
            </w:pPr>
            <w:r>
              <w:rPr>
                <w:sz w:val="20"/>
              </w:rPr>
              <w:t>Муниципал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ный  уровень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50000">
            <w:pPr>
              <w:widowControl w:val="1"/>
              <w:ind w:hanging="126" w:left="126" w:right="-31"/>
              <w:jc w:val="center"/>
            </w:pPr>
            <w:r>
              <w:t>459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50000">
            <w:pPr>
              <w:widowControl w:val="1"/>
              <w:ind w:hanging="126" w:left="126" w:right="-31"/>
              <w:jc w:val="center"/>
            </w:pPr>
            <w:r>
              <w:t>1</w:t>
            </w:r>
            <w:r>
              <w:t>6</w:t>
            </w:r>
            <w:r>
              <w:t>,</w:t>
            </w:r>
            <w:r>
              <w:t>7</w:t>
            </w:r>
            <w:r>
              <w:t>%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50000">
            <w:pPr>
              <w:widowControl w:val="1"/>
              <w:ind w:firstLine="0" w:left="-97" w:right="-31"/>
              <w:jc w:val="center"/>
            </w:pPr>
            <w:r>
              <w:t>374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50000">
            <w:pPr>
              <w:widowControl w:val="1"/>
              <w:ind w:firstLine="0" w:left="-97" w:right="-31"/>
              <w:jc w:val="center"/>
            </w:pPr>
            <w:r>
              <w:t>1</w:t>
            </w:r>
            <w:r>
              <w:t>3</w:t>
            </w:r>
            <w:r>
              <w:t>,</w:t>
            </w:r>
            <w:r>
              <w:t>6</w:t>
            </w:r>
            <w:r>
              <w:t>%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50000">
            <w:pPr>
              <w:widowControl w:val="1"/>
              <w:ind w:hanging="126" w:left="126" w:right="-31"/>
              <w:jc w:val="center"/>
            </w:pPr>
            <w:r>
              <w:t>459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50000">
            <w:pPr>
              <w:widowControl w:val="1"/>
              <w:ind w:firstLine="0" w:left="-97" w:right="-31"/>
              <w:jc w:val="center"/>
            </w:pPr>
            <w:r>
              <w:t>374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50000">
            <w:pPr>
              <w:ind/>
              <w:jc w:val="center"/>
              <w:outlineLvl w:val="1"/>
            </w:pPr>
            <w: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50000">
            <w:pPr>
              <w:ind/>
              <w:jc w:val="center"/>
              <w:outlineLvl w:val="1"/>
            </w:pPr>
            <w:r>
              <w:t>-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50000">
            <w:pPr>
              <w:ind/>
              <w:jc w:val="center"/>
              <w:outlineLvl w:val="1"/>
            </w:pPr>
            <w:r>
              <w:t>2</w:t>
            </w:r>
            <w:r>
              <w:t>7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50000">
            <w:pPr>
              <w:ind/>
              <w:jc w:val="center"/>
              <w:outlineLvl w:val="1"/>
            </w:pPr>
            <w:r>
              <w:t>24</w:t>
            </w:r>
          </w:p>
        </w:tc>
      </w:tr>
      <w:tr>
        <w:tc>
          <w:tcPr>
            <w:tcW w:type="dxa" w:w="17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50000">
            <w:pPr>
              <w:widowControl w:val="1"/>
              <w:ind w:right="-108"/>
              <w:rPr>
                <w:sz w:val="20"/>
              </w:rPr>
            </w:pPr>
            <w:r>
              <w:rPr>
                <w:sz w:val="20"/>
              </w:rPr>
              <w:t>Уровень</w:t>
            </w:r>
          </w:p>
          <w:p w14:paraId="5A050000">
            <w:pPr>
              <w:widowControl w:val="1"/>
              <w:ind w:right="-108"/>
              <w:rPr>
                <w:sz w:val="20"/>
              </w:rPr>
            </w:pPr>
            <w:r>
              <w:rPr>
                <w:sz w:val="20"/>
              </w:rPr>
              <w:t xml:space="preserve"> учр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ждения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50000">
            <w:pPr>
              <w:widowControl w:val="1"/>
              <w:ind w:firstLine="0" w:left="-97" w:right="-31"/>
              <w:jc w:val="center"/>
            </w:pPr>
            <w:r>
              <w:t>12</w:t>
            </w:r>
          </w:p>
        </w:tc>
        <w:tc>
          <w:tcPr>
            <w:tcW w:type="dxa" w:w="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50000">
            <w:pPr>
              <w:widowControl w:val="1"/>
              <w:ind w:firstLine="0" w:left="-97" w:right="-31"/>
              <w:jc w:val="center"/>
            </w:pPr>
            <w:r>
              <w:t>0</w:t>
            </w:r>
            <w:r>
              <w:t>,</w:t>
            </w:r>
            <w:r>
              <w:t>4</w:t>
            </w:r>
            <w:r>
              <w:t>%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50000">
            <w:pPr>
              <w:widowControl w:val="1"/>
              <w:ind w:firstLine="0" w:left="-97" w:right="-31"/>
              <w:jc w:val="center"/>
            </w:pPr>
            <w:r>
              <w:t>8</w:t>
            </w:r>
          </w:p>
        </w:tc>
        <w:tc>
          <w:tcPr>
            <w:tcW w:type="dxa" w:w="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50000">
            <w:pPr>
              <w:widowControl w:val="1"/>
              <w:ind w:firstLine="0" w:left="-97" w:right="-31"/>
              <w:jc w:val="center"/>
            </w:pPr>
            <w:r>
              <w:t>0</w:t>
            </w:r>
            <w:r>
              <w:t>,</w:t>
            </w:r>
            <w:r>
              <w:t>3</w:t>
            </w:r>
            <w:r>
              <w:t>%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50000">
            <w:pPr>
              <w:widowControl w:val="1"/>
              <w:ind w:firstLine="0" w:left="-97" w:right="-31"/>
              <w:jc w:val="center"/>
            </w:pPr>
            <w:r>
              <w:t>12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50000">
            <w:pPr>
              <w:widowControl w:val="1"/>
              <w:ind w:firstLine="0" w:left="-97" w:right="-31"/>
              <w:jc w:val="center"/>
            </w:pPr>
            <w:r>
              <w:t>8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50000">
            <w:pPr>
              <w:ind/>
              <w:jc w:val="center"/>
              <w:outlineLvl w:val="1"/>
            </w:pPr>
            <w:r>
              <w:t>-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50000">
            <w:pPr>
              <w:ind/>
              <w:jc w:val="center"/>
              <w:outlineLvl w:val="1"/>
            </w:pPr>
            <w:r>
              <w:t>-</w:t>
            </w:r>
          </w:p>
        </w:tc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50000">
            <w:pPr>
              <w:ind/>
              <w:jc w:val="center"/>
              <w:outlineLvl w:val="1"/>
            </w:pPr>
            <w:r>
              <w:t>-</w:t>
            </w:r>
          </w:p>
        </w:tc>
        <w:tc>
          <w:tcPr>
            <w:tcW w:type="dxa" w:w="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50000">
            <w:pPr>
              <w:ind/>
              <w:jc w:val="center"/>
              <w:outlineLvl w:val="1"/>
            </w:pPr>
            <w:r>
              <w:t>-</w:t>
            </w:r>
          </w:p>
        </w:tc>
      </w:tr>
    </w:tbl>
    <w:p w14:paraId="65050000">
      <w:pPr>
        <w:widowControl w:val="1"/>
        <w:spacing w:after="200" w:line="360" w:lineRule="auto"/>
        <w:ind/>
        <w:jc w:val="center"/>
      </w:pPr>
    </w:p>
    <w:p w14:paraId="66050000">
      <w:pPr>
        <w:spacing w:after="188" w:before="313"/>
        <w:ind/>
        <w:jc w:val="center"/>
        <w:outlineLvl w:val="1"/>
      </w:pPr>
      <w:r>
        <w:t>Оценки и отзывы потребителей образовательных услуг</w:t>
      </w:r>
    </w:p>
    <w:p w14:paraId="67050000">
      <w:pPr>
        <w:spacing w:line="360" w:lineRule="auto"/>
        <w:ind w:firstLine="709" w:left="0"/>
        <w:jc w:val="both"/>
        <w:outlineLvl w:val="1"/>
      </w:pPr>
      <w:r>
        <w:t>По результатам  электронного анкетирования, направленного на определение уд</w:t>
      </w:r>
      <w:r>
        <w:t>о</w:t>
      </w:r>
      <w:r>
        <w:t>влетворенности качеством образовательных услуг в Ленинск-Кузне</w:t>
      </w:r>
      <w:r>
        <w:t>ц</w:t>
      </w:r>
      <w:r>
        <w:t>ко</w:t>
      </w:r>
      <w:r>
        <w:t>м</w:t>
      </w:r>
      <w:r>
        <w:t xml:space="preserve"> городском округе, удовл</w:t>
      </w:r>
      <w:r>
        <w:t>е</w:t>
      </w:r>
      <w:r>
        <w:t>творенность качеством образовательных услуг МБОУ ДО «Дворец творчества» с</w:t>
      </w:r>
      <w:r>
        <w:t>о</w:t>
      </w:r>
      <w:r>
        <w:t xml:space="preserve">ставляет </w:t>
      </w:r>
      <w:r>
        <w:t>9</w:t>
      </w:r>
      <w:r>
        <w:t>8</w:t>
      </w:r>
      <w:r>
        <w:t>,</w:t>
      </w:r>
      <w:r>
        <w:t>9</w:t>
      </w:r>
      <w:r>
        <w:t xml:space="preserve"> %</w:t>
      </w:r>
      <w:r>
        <w:t>.</w:t>
      </w:r>
    </w:p>
    <w:p w14:paraId="68050000">
      <w:pPr>
        <w:spacing w:line="360" w:lineRule="auto"/>
        <w:ind w:firstLine="0" w:left="1080"/>
        <w:jc w:val="center"/>
        <w:outlineLvl w:val="1"/>
        <w:rPr>
          <w:b w:val="1"/>
        </w:rPr>
      </w:pPr>
      <w:r>
        <w:rPr>
          <w:b w:val="1"/>
        </w:rPr>
        <w:t>Социальная акти</w:t>
      </w:r>
      <w:r>
        <w:rPr>
          <w:b w:val="1"/>
        </w:rPr>
        <w:t>в</w:t>
      </w:r>
      <w:r>
        <w:rPr>
          <w:b w:val="1"/>
        </w:rPr>
        <w:t>ность и внешние связи учреждения</w:t>
      </w:r>
    </w:p>
    <w:p w14:paraId="69050000">
      <w:pPr>
        <w:spacing w:line="360" w:lineRule="auto"/>
        <w:ind w:firstLine="708" w:left="0"/>
        <w:jc w:val="both"/>
      </w:pPr>
      <w:r>
        <w:t>Наиболее активно МБОУ ДО «Дворец творчества» взаимодействует с образовател</w:t>
      </w:r>
      <w:r>
        <w:t>ь</w:t>
      </w:r>
      <w:r>
        <w:t xml:space="preserve">ными организациями  города. </w:t>
      </w:r>
      <w:r>
        <w:t>Обучающиеся в</w:t>
      </w:r>
      <w:r>
        <w:t xml:space="preserve">сех  муниципальных дошкольных </w:t>
      </w:r>
      <w:r>
        <w:t>образов</w:t>
      </w:r>
      <w:r>
        <w:t>а</w:t>
      </w:r>
      <w:r>
        <w:t xml:space="preserve">тельных </w:t>
      </w:r>
      <w:r>
        <w:t>и общеобразовательных учреждений  города, а также студенты  обр</w:t>
      </w:r>
      <w:r>
        <w:t>а</w:t>
      </w:r>
      <w:r>
        <w:t>зовательных учреждений среднего профессионального  образования -  Ленинск-Кузнецкого филиала Кемеровского областного медицинского колледжа, ГКПОУ «Ленинск-Кузнецкий горн</w:t>
      </w:r>
      <w:r>
        <w:t>о</w:t>
      </w:r>
      <w:r>
        <w:t>технич</w:t>
      </w:r>
      <w:r>
        <w:t>е</w:t>
      </w:r>
      <w:r>
        <w:t>ский техникум», ГПОУ «Ленинск-Кузнецкий политехнический техникум»</w:t>
      </w:r>
      <w:r>
        <w:t>, ГПОУ «Полысаевский индустриальный техникум»</w:t>
      </w:r>
      <w:r>
        <w:t xml:space="preserve"> – являются  учащимися детских об</w:t>
      </w:r>
      <w:r>
        <w:t>ъ</w:t>
      </w:r>
      <w:r>
        <w:t>единений и участниками воспитательных м</w:t>
      </w:r>
      <w:r>
        <w:t>е</w:t>
      </w:r>
      <w:r>
        <w:t xml:space="preserve">роприятий. </w:t>
      </w:r>
    </w:p>
    <w:p w14:paraId="6A050000">
      <w:pPr>
        <w:spacing w:line="360" w:lineRule="auto"/>
        <w:ind w:firstLine="708" w:left="0"/>
        <w:jc w:val="both"/>
        <w:outlineLvl w:val="1"/>
        <w:rPr>
          <w:highlight w:val="white"/>
        </w:rPr>
      </w:pPr>
      <w:r>
        <w:rPr>
          <w:highlight w:val="white"/>
        </w:rPr>
        <w:t xml:space="preserve">Сетевое взаимодействие МБОУ ДО </w:t>
      </w:r>
      <w:r>
        <w:rPr>
          <w:highlight w:val="white"/>
        </w:rPr>
        <w:t>«Дворец творчества»</w:t>
      </w:r>
      <w:r>
        <w:rPr>
          <w:highlight w:val="white"/>
        </w:rPr>
        <w:t xml:space="preserve"> </w:t>
      </w:r>
      <w:r>
        <w:rPr>
          <w:highlight w:val="white"/>
        </w:rPr>
        <w:t>с образовательными орг</w:t>
      </w:r>
      <w:r>
        <w:rPr>
          <w:highlight w:val="white"/>
        </w:rPr>
        <w:t>а</w:t>
      </w:r>
      <w:r>
        <w:rPr>
          <w:highlight w:val="white"/>
        </w:rPr>
        <w:t>низациями осуществляется на договорной основе.</w:t>
      </w:r>
    </w:p>
    <w:p w14:paraId="6B050000">
      <w:pPr>
        <w:spacing w:line="360" w:lineRule="auto"/>
        <w:ind w:firstLine="708" w:left="0"/>
        <w:jc w:val="both"/>
      </w:pPr>
      <w:r>
        <w:t>Расширить возможности саморазвития и самоопределения учащихся всех образов</w:t>
      </w:r>
      <w:r>
        <w:t>а</w:t>
      </w:r>
      <w:r>
        <w:t>тельных организаций города</w:t>
      </w:r>
      <w:r>
        <w:t xml:space="preserve">, </w:t>
      </w:r>
      <w:r>
        <w:t>используя не только ресурсы МБОУ ДО «Дворец творч</w:t>
      </w:r>
      <w:r>
        <w:t>е</w:t>
      </w:r>
      <w:r>
        <w:t xml:space="preserve">ства», но и ресурсы партнеров, позволяет </w:t>
      </w:r>
      <w:r>
        <w:t xml:space="preserve"> взаимодействие с учреждениями культуры, здр</w:t>
      </w:r>
      <w:r>
        <w:t>а</w:t>
      </w:r>
      <w:r>
        <w:t>воохранения, спорта, правоохранительной деятельности, общественными организ</w:t>
      </w:r>
      <w:r>
        <w:t>а</w:t>
      </w:r>
      <w:r>
        <w:t>циями</w:t>
      </w:r>
      <w:r>
        <w:t xml:space="preserve">. </w:t>
      </w:r>
    </w:p>
    <w:p w14:paraId="6C050000">
      <w:pPr>
        <w:spacing w:line="360" w:lineRule="auto"/>
        <w:ind/>
        <w:jc w:val="center"/>
      </w:pPr>
      <w:r>
        <w:t>Социальные партнеры</w:t>
      </w:r>
      <w:r>
        <w:t xml:space="preserve"> МБОУ ДО «Дворец творчества»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3"/>
        <w:gridCol w:w="2966"/>
        <w:gridCol w:w="5593"/>
      </w:tblGrid>
      <w:tr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50000">
            <w:pPr>
              <w:ind/>
              <w:jc w:val="center"/>
            </w:pPr>
            <w:r>
              <w:t>№</w:t>
            </w:r>
          </w:p>
        </w:tc>
        <w:tc>
          <w:tcPr>
            <w:tcW w:type="dxa" w:w="2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50000">
            <w:pPr>
              <w:ind/>
              <w:jc w:val="center"/>
            </w:pPr>
            <w:r>
              <w:t>Партнеры</w:t>
            </w:r>
          </w:p>
        </w:tc>
        <w:tc>
          <w:tcPr>
            <w:tcW w:type="dxa" w:w="5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50000">
            <w:pPr>
              <w:ind/>
              <w:jc w:val="center"/>
            </w:pPr>
            <w:r>
              <w:t>Мероприятия и проекты, отражающие взаимоде</w:t>
            </w:r>
            <w:r>
              <w:t>й</w:t>
            </w:r>
            <w:r>
              <w:t>ствие</w:t>
            </w:r>
          </w:p>
        </w:tc>
      </w:tr>
      <w:tr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50000">
            <w:pPr>
              <w:ind/>
              <w:jc w:val="center"/>
            </w:pPr>
            <w:r>
              <w:t>1</w:t>
            </w:r>
          </w:p>
        </w:tc>
        <w:tc>
          <w:tcPr>
            <w:tcW w:type="dxa" w:w="2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50000">
            <w:pPr>
              <w:ind/>
              <w:jc w:val="both"/>
            </w:pPr>
            <w:r>
              <w:t>Муниципальные д</w:t>
            </w:r>
            <w:r>
              <w:t>о</w:t>
            </w:r>
            <w:r>
              <w:t>школьные образовател</w:t>
            </w:r>
            <w:r>
              <w:t>ь</w:t>
            </w:r>
            <w:r>
              <w:t>ные учреждения</w:t>
            </w:r>
          </w:p>
        </w:tc>
        <w:tc>
          <w:tcPr>
            <w:tcW w:type="dxa" w:w="5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50000">
            <w:pPr>
              <w:ind/>
              <w:jc w:val="both"/>
            </w:pPr>
            <w:r>
              <w:t>Игровые программы и конкурсы по правилам д</w:t>
            </w:r>
            <w:r>
              <w:t>о</w:t>
            </w:r>
            <w:r>
              <w:t>рожного движения, пожарной безопасности, тем</w:t>
            </w:r>
            <w:r>
              <w:t>а</w:t>
            </w:r>
            <w:r>
              <w:t>тические выставки-конкурсы декоративно-прикладного творчества, конкурс</w:t>
            </w:r>
            <w:r>
              <w:t xml:space="preserve">ы по ПДД, </w:t>
            </w:r>
            <w:r>
              <w:t>праз</w:t>
            </w:r>
            <w:r>
              <w:t>д</w:t>
            </w:r>
            <w:r>
              <w:t>ники и др.</w:t>
            </w:r>
          </w:p>
        </w:tc>
      </w:tr>
      <w:tr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50000">
            <w:pPr>
              <w:ind/>
              <w:jc w:val="center"/>
            </w:pPr>
            <w:r>
              <w:t>2</w:t>
            </w:r>
          </w:p>
        </w:tc>
        <w:tc>
          <w:tcPr>
            <w:tcW w:type="dxa" w:w="2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50000">
            <w:pPr>
              <w:ind/>
              <w:jc w:val="both"/>
            </w:pPr>
            <w:r>
              <w:t>Муниципальные общео</w:t>
            </w:r>
            <w:r>
              <w:t>б</w:t>
            </w:r>
            <w:r>
              <w:t>разовательные учрежд</w:t>
            </w:r>
            <w:r>
              <w:t>е</w:t>
            </w:r>
            <w:r>
              <w:t>ния</w:t>
            </w:r>
          </w:p>
        </w:tc>
        <w:tc>
          <w:tcPr>
            <w:tcW w:type="dxa" w:w="5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50000">
            <w:pPr>
              <w:ind/>
              <w:jc w:val="both"/>
            </w:pPr>
            <w:r>
              <w:t>Мероприятия (игровые программы, фестивали, а</w:t>
            </w:r>
            <w:r>
              <w:t>к</w:t>
            </w:r>
            <w:r>
              <w:t xml:space="preserve">ции, творческие встречи и др.) по воспитанию: </w:t>
            </w:r>
          </w:p>
          <w:p w14:paraId="76050000">
            <w:pPr>
              <w:ind/>
              <w:jc w:val="both"/>
            </w:pPr>
            <w:r>
              <w:t>- гражданственности, патриотизма, уважения к пр</w:t>
            </w:r>
            <w:r>
              <w:t>а</w:t>
            </w:r>
            <w:r>
              <w:t>вам, свободам и обязанностям человека</w:t>
            </w:r>
          </w:p>
          <w:p w14:paraId="77050000">
            <w:r>
              <w:t>- социальной ответственности и компетентности;</w:t>
            </w:r>
          </w:p>
          <w:p w14:paraId="78050000">
            <w:r>
              <w:t>- нравственных чувств, убеждений, этического с</w:t>
            </w:r>
            <w:r>
              <w:t>о</w:t>
            </w:r>
            <w:r>
              <w:t>знания;</w:t>
            </w:r>
          </w:p>
          <w:p w14:paraId="79050000">
            <w:r>
              <w:t>- экологической культуры, здорового и безопасного образа жизни;</w:t>
            </w:r>
          </w:p>
          <w:p w14:paraId="7A050000">
            <w:r>
              <w:t>- трудолюбия, сознательного, творческого отнош</w:t>
            </w:r>
            <w:r>
              <w:t>е</w:t>
            </w:r>
            <w:r>
              <w:t>ния к образованию, труду и жизни подготовка к с</w:t>
            </w:r>
            <w:r>
              <w:t>о</w:t>
            </w:r>
            <w:r>
              <w:t>знательному выбору профессии;</w:t>
            </w:r>
          </w:p>
          <w:p w14:paraId="7B050000">
            <w:pPr>
              <w:ind/>
              <w:jc w:val="both"/>
            </w:pPr>
            <w:r>
              <w:t>- ценностного отношения к прекрасному, эстетич</w:t>
            </w:r>
            <w:r>
              <w:t>е</w:t>
            </w:r>
            <w:r>
              <w:t>скому воспитанию.</w:t>
            </w:r>
          </w:p>
          <w:p w14:paraId="7C050000">
            <w:pPr>
              <w:ind w:firstLine="107" w:left="0"/>
              <w:jc w:val="both"/>
            </w:pPr>
            <w:r>
              <w:t>Муниципальный этап областного проекта  «Юные звезды Кузбасса». Конкурсы, выставки, соревнов</w:t>
            </w:r>
            <w:r>
              <w:t>а</w:t>
            </w:r>
            <w:r>
              <w:t>ния по всем направленностям  дополнительного о</w:t>
            </w:r>
            <w:r>
              <w:t>б</w:t>
            </w:r>
            <w:r>
              <w:t>разования в соответствии с планом управления о</w:t>
            </w:r>
            <w:r>
              <w:t>б</w:t>
            </w:r>
            <w:r>
              <w:t>разования, областных центров.</w:t>
            </w:r>
          </w:p>
        </w:tc>
      </w:tr>
      <w:tr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50000">
            <w:pPr>
              <w:ind/>
              <w:jc w:val="center"/>
            </w:pPr>
            <w:r>
              <w:t>3</w:t>
            </w:r>
          </w:p>
        </w:tc>
        <w:tc>
          <w:tcPr>
            <w:tcW w:type="dxa" w:w="2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50000">
            <w:pPr>
              <w:ind/>
              <w:jc w:val="both"/>
            </w:pPr>
            <w:r>
              <w:t>МБУ «Социальный центр молодежи»</w:t>
            </w:r>
          </w:p>
        </w:tc>
        <w:tc>
          <w:tcPr>
            <w:tcW w:type="dxa" w:w="5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50000">
            <w:pPr>
              <w:ind/>
              <w:jc w:val="both"/>
            </w:pPr>
            <w:r>
              <w:t>Мероприятия Всероссийской акции «Весенняя н</w:t>
            </w:r>
            <w:r>
              <w:t>е</w:t>
            </w:r>
            <w:r>
              <w:t>деля добра»</w:t>
            </w:r>
          </w:p>
        </w:tc>
      </w:tr>
      <w:tr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50000">
            <w:pPr>
              <w:ind/>
              <w:jc w:val="center"/>
            </w:pPr>
            <w:r>
              <w:t>4</w:t>
            </w:r>
          </w:p>
        </w:tc>
        <w:tc>
          <w:tcPr>
            <w:tcW w:type="dxa" w:w="2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50000">
            <w:pPr>
              <w:ind w:firstLine="30" w:left="0"/>
              <w:jc w:val="both"/>
            </w:pPr>
            <w:r>
              <w:t>МБУ «Реабилитацио</w:t>
            </w:r>
            <w:r>
              <w:t>н</w:t>
            </w:r>
            <w:r>
              <w:t>ный центр для детей и по</w:t>
            </w:r>
            <w:r>
              <w:t>д</w:t>
            </w:r>
            <w:r>
              <w:t>ростков с огран</w:t>
            </w:r>
            <w:r>
              <w:t>и</w:t>
            </w:r>
            <w:r>
              <w:t>ченными возможност</w:t>
            </w:r>
            <w:r>
              <w:t>я</w:t>
            </w:r>
            <w:r>
              <w:t>ми»</w:t>
            </w:r>
          </w:p>
        </w:tc>
        <w:tc>
          <w:tcPr>
            <w:tcW w:type="dxa" w:w="5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50000">
            <w:pPr>
              <w:ind/>
              <w:jc w:val="both"/>
            </w:pPr>
            <w:r>
              <w:t xml:space="preserve">Концертные программы, игровые театрализованные программы </w:t>
            </w:r>
          </w:p>
        </w:tc>
      </w:tr>
      <w:tr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50000">
            <w:pPr>
              <w:ind/>
              <w:jc w:val="center"/>
            </w:pPr>
            <w:r>
              <w:t>5</w:t>
            </w:r>
          </w:p>
        </w:tc>
        <w:tc>
          <w:tcPr>
            <w:tcW w:type="dxa" w:w="2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50000">
            <w:pPr>
              <w:ind/>
              <w:jc w:val="both"/>
            </w:pPr>
            <w:r>
              <w:t>МБУ «Социальный центр обслуживания граждан пожилого во</w:t>
            </w:r>
            <w:r>
              <w:t>з</w:t>
            </w:r>
            <w:r>
              <w:t>раста»</w:t>
            </w:r>
          </w:p>
        </w:tc>
        <w:tc>
          <w:tcPr>
            <w:tcW w:type="dxa" w:w="5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50000">
            <w:pPr>
              <w:ind/>
              <w:jc w:val="both"/>
            </w:pPr>
            <w:r>
              <w:t>Концертные и игровые программы для ветеранов войны и труда</w:t>
            </w:r>
          </w:p>
        </w:tc>
      </w:tr>
      <w:tr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50000">
            <w:pPr>
              <w:ind/>
              <w:jc w:val="center"/>
            </w:pPr>
            <w:r>
              <w:t>6</w:t>
            </w:r>
          </w:p>
        </w:tc>
        <w:tc>
          <w:tcPr>
            <w:tcW w:type="dxa" w:w="2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50000">
            <w:pPr>
              <w:ind/>
              <w:jc w:val="both"/>
            </w:pPr>
            <w:r>
              <w:t>ФГКУ «7 отряд ФПС по Кемеровской области», городской музей «Пожа</w:t>
            </w:r>
            <w:r>
              <w:t>р</w:t>
            </w:r>
            <w:r>
              <w:t xml:space="preserve">ная часть». </w:t>
            </w:r>
          </w:p>
          <w:p w14:paraId="88050000">
            <w:pPr>
              <w:ind/>
              <w:jc w:val="both"/>
            </w:pPr>
            <w:r>
              <w:t>МКУ «Управление по д</w:t>
            </w:r>
            <w:r>
              <w:t>е</w:t>
            </w:r>
            <w:r>
              <w:t>лам ГО и ЧС Л</w:t>
            </w:r>
            <w:r>
              <w:t>е</w:t>
            </w:r>
            <w:r>
              <w:t>нинск-Кузнецкого г</w:t>
            </w:r>
            <w:r>
              <w:t>о</w:t>
            </w:r>
            <w:r>
              <w:t>родского округа»</w:t>
            </w:r>
          </w:p>
        </w:tc>
        <w:tc>
          <w:tcPr>
            <w:tcW w:type="dxa" w:w="5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50000">
            <w:pPr>
              <w:ind/>
              <w:jc w:val="both"/>
            </w:pPr>
            <w:r>
              <w:t>Кинолектории, встречи со специалистами, акции, конкурсы; месячник пожарной безопасности; эк</w:t>
            </w:r>
            <w:r>
              <w:t>с</w:t>
            </w:r>
            <w:r>
              <w:t>курсии в музей, практические занятия по подгото</w:t>
            </w:r>
            <w:r>
              <w:t>в</w:t>
            </w:r>
            <w:r>
              <w:t>ке к викторинам, конкурсам, соревнованиям юных пожарных; подготовка учащихся к профильной смене дружин юных пожарных</w:t>
            </w:r>
          </w:p>
        </w:tc>
      </w:tr>
      <w:tr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50000">
            <w:pPr>
              <w:ind/>
              <w:jc w:val="center"/>
            </w:pPr>
            <w:r>
              <w:t>7</w:t>
            </w:r>
          </w:p>
        </w:tc>
        <w:tc>
          <w:tcPr>
            <w:tcW w:type="dxa" w:w="2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50000">
            <w:pPr>
              <w:ind/>
              <w:jc w:val="both"/>
            </w:pPr>
            <w:r>
              <w:t>Учреждения культуры</w:t>
            </w:r>
          </w:p>
        </w:tc>
        <w:tc>
          <w:tcPr>
            <w:tcW w:type="dxa" w:w="5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50000">
            <w:pPr>
              <w:ind/>
              <w:jc w:val="both"/>
            </w:pPr>
            <w:r>
              <w:t>Выставки - конкурсы ДПИ, конкурсы художестве</w:t>
            </w:r>
            <w:r>
              <w:t>н</w:t>
            </w:r>
            <w:r>
              <w:t>ного творчества «Танцевальная мозаика», «Салют Победы» и др. Подготовка и проведение концер</w:t>
            </w:r>
            <w:r>
              <w:t>т</w:t>
            </w:r>
            <w:r>
              <w:t>ных программ, городских торжественных меропр</w:t>
            </w:r>
            <w:r>
              <w:t>и</w:t>
            </w:r>
            <w:r>
              <w:t>ятий.</w:t>
            </w:r>
            <w:r>
              <w:t xml:space="preserve"> </w:t>
            </w:r>
            <w:r>
              <w:t>Мероприятия Всероссийск</w:t>
            </w:r>
            <w:r>
              <w:t>ой</w:t>
            </w:r>
            <w:r>
              <w:t xml:space="preserve"> акци</w:t>
            </w:r>
            <w:r>
              <w:t>и</w:t>
            </w:r>
            <w:r>
              <w:t xml:space="preserve"> «Библи</w:t>
            </w:r>
            <w:r>
              <w:t>о</w:t>
            </w:r>
            <w:r>
              <w:t>ночь».</w:t>
            </w:r>
          </w:p>
        </w:tc>
      </w:tr>
      <w:tr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50000">
            <w:pPr>
              <w:ind/>
              <w:jc w:val="center"/>
            </w:pPr>
            <w:r>
              <w:t>8</w:t>
            </w:r>
          </w:p>
        </w:tc>
        <w:tc>
          <w:tcPr>
            <w:tcW w:type="dxa" w:w="2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50000">
            <w:pPr>
              <w:ind/>
              <w:jc w:val="both"/>
            </w:pPr>
            <w:r>
              <w:t>Межмуниципальный о</w:t>
            </w:r>
            <w:r>
              <w:t>т</w:t>
            </w:r>
            <w:r>
              <w:t>дел МВД России «Л</w:t>
            </w:r>
            <w:r>
              <w:t>е</w:t>
            </w:r>
            <w:r>
              <w:t>нинск-Кузнецкий», ОГИБДД</w:t>
            </w:r>
          </w:p>
        </w:tc>
        <w:tc>
          <w:tcPr>
            <w:tcW w:type="dxa" w:w="5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50000">
            <w:pPr>
              <w:ind/>
              <w:jc w:val="both"/>
            </w:pPr>
            <w:r>
              <w:t>Конкурсы по ПДД, операции и профилактические акции, комплексное обследование состояния изуч</w:t>
            </w:r>
            <w:r>
              <w:t>е</w:t>
            </w:r>
            <w:r>
              <w:t>ния ПДД в образовательных учреждениях города, подготовка к профильным сменам ЮИД, облас</w:t>
            </w:r>
            <w:r>
              <w:t>т</w:t>
            </w:r>
            <w:r>
              <w:t>ным конкурсам детских объединений правоохран</w:t>
            </w:r>
            <w:r>
              <w:t>и</w:t>
            </w:r>
            <w:r>
              <w:t>тельной направленности, мероприятия по профор</w:t>
            </w:r>
            <w:r>
              <w:t>и</w:t>
            </w:r>
            <w:r>
              <w:t>ентации, встречи со специалистами и ветеранами МВД, родительские собрания по безопасному пов</w:t>
            </w:r>
            <w:r>
              <w:t>е</w:t>
            </w:r>
            <w:r>
              <w:t>дению детей в дорожных ситуациях, ответственн</w:t>
            </w:r>
            <w:r>
              <w:t>о</w:t>
            </w:r>
            <w:r>
              <w:t>сти за правонарушения несовершеннолетних, о</w:t>
            </w:r>
            <w:r>
              <w:t>б</w:t>
            </w:r>
            <w:r>
              <w:t>ластная акция «Дежурство в подарок».</w:t>
            </w:r>
          </w:p>
        </w:tc>
      </w:tr>
      <w:tr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50000">
            <w:pPr>
              <w:ind/>
              <w:jc w:val="center"/>
            </w:pPr>
            <w:r>
              <w:t>9</w:t>
            </w:r>
          </w:p>
        </w:tc>
        <w:tc>
          <w:tcPr>
            <w:tcW w:type="dxa" w:w="2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50000">
            <w:pPr>
              <w:ind/>
              <w:jc w:val="both"/>
            </w:pPr>
            <w:r>
              <w:t>Военный комиссариат</w:t>
            </w:r>
          </w:p>
        </w:tc>
        <w:tc>
          <w:tcPr>
            <w:tcW w:type="dxa" w:w="5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50000">
            <w:pPr>
              <w:ind/>
              <w:jc w:val="both"/>
            </w:pPr>
            <w:r>
              <w:t xml:space="preserve">Организация деятельности </w:t>
            </w:r>
            <w:r>
              <w:t xml:space="preserve">местного отделения </w:t>
            </w:r>
            <w:r>
              <w:t>Всероссийского  детско-юношеского военно-патриотического общественного движения «Юна</w:t>
            </w:r>
            <w:r>
              <w:t>р</w:t>
            </w:r>
            <w:r>
              <w:t>мия». Торж</w:t>
            </w:r>
            <w:r>
              <w:t>е</w:t>
            </w:r>
            <w:r>
              <w:t>ственные мероприятия, посвящённые Дню Победы, подготовка к о</w:t>
            </w:r>
            <w:r>
              <w:t>б</w:t>
            </w:r>
            <w:r>
              <w:t>ластным военно-спортивным играм «Во славу Отечества», «Поб</w:t>
            </w:r>
            <w:r>
              <w:t>е</w:t>
            </w:r>
            <w:r>
              <w:t xml:space="preserve">да», </w:t>
            </w:r>
            <w:r>
              <w:t xml:space="preserve">«Доблесть 2021», «Новая орбита», </w:t>
            </w:r>
            <w:r>
              <w:t>встречи со специалистами.</w:t>
            </w:r>
          </w:p>
        </w:tc>
      </w:tr>
      <w:tr>
        <w:tc>
          <w:tcPr>
            <w:tcW w:type="dxa" w:w="5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50000">
            <w:pPr>
              <w:ind/>
              <w:jc w:val="center"/>
            </w:pPr>
            <w:r>
              <w:t>10</w:t>
            </w:r>
          </w:p>
        </w:tc>
        <w:tc>
          <w:tcPr>
            <w:tcW w:type="dxa" w:w="29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50000">
            <w:pPr>
              <w:ind/>
              <w:jc w:val="both"/>
            </w:pPr>
            <w:r>
              <w:t>Средства массовой и</w:t>
            </w:r>
            <w:r>
              <w:t>н</w:t>
            </w:r>
            <w:r>
              <w:t>формации</w:t>
            </w:r>
          </w:p>
        </w:tc>
        <w:tc>
          <w:tcPr>
            <w:tcW w:type="dxa" w:w="5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50000">
            <w:pPr>
              <w:ind/>
              <w:jc w:val="both"/>
            </w:pPr>
            <w:r>
              <w:t>2</w:t>
            </w:r>
            <w:r>
              <w:t>4</w:t>
            </w:r>
            <w:r>
              <w:t xml:space="preserve"> видеосюжет </w:t>
            </w:r>
            <w:r>
              <w:t xml:space="preserve">на «Ленинск-ТВ» </w:t>
            </w:r>
            <w:r>
              <w:t>о мероприятиях МБОУ ДО «Дворец творчества» за 202</w:t>
            </w:r>
            <w:r>
              <w:t>1</w:t>
            </w:r>
            <w:r>
              <w:t>-202</w:t>
            </w:r>
            <w:r>
              <w:t>2</w:t>
            </w:r>
            <w:r>
              <w:t xml:space="preserve"> уче</w:t>
            </w:r>
            <w:r>
              <w:t>б</w:t>
            </w:r>
            <w:r>
              <w:t xml:space="preserve">ный год. </w:t>
            </w:r>
          </w:p>
          <w:p w14:paraId="96050000">
            <w:pPr>
              <w:ind/>
              <w:jc w:val="both"/>
            </w:pPr>
            <w:r>
              <w:t>7</w:t>
            </w:r>
            <w:r>
              <w:t xml:space="preserve"> публикаций в «Городской газете», в газете «Ку</w:t>
            </w:r>
            <w:r>
              <w:t>з</w:t>
            </w:r>
            <w:r>
              <w:t>басс», экологическом вестнике Кузбасса «Эко ВЕК».</w:t>
            </w:r>
          </w:p>
        </w:tc>
      </w:tr>
    </w:tbl>
    <w:p w14:paraId="97050000">
      <w:pPr>
        <w:spacing w:line="360" w:lineRule="auto"/>
        <w:ind w:firstLine="720" w:left="0"/>
        <w:jc w:val="both"/>
      </w:pPr>
    </w:p>
    <w:p w14:paraId="98050000">
      <w:pPr>
        <w:spacing w:line="360" w:lineRule="auto"/>
        <w:ind w:firstLine="720" w:left="0"/>
        <w:jc w:val="both"/>
      </w:pPr>
      <w:r>
        <w:t>Неотъемлемой составляющей образовательного пространства является организац</w:t>
      </w:r>
      <w:r>
        <w:t>и</w:t>
      </w:r>
      <w:r>
        <w:t>онно-массовая и культурно-досуговая деятельность, объединяющая в единый процесс во</w:t>
      </w:r>
      <w:r>
        <w:t>с</w:t>
      </w:r>
      <w:r>
        <w:t>питание, обучение и творческое развитие личности. Организация праздников, ра</w:t>
      </w:r>
      <w:r>
        <w:t>з</w:t>
      </w:r>
      <w:r>
        <w:t>влечений, игровых и театрализованных программ способствует повышению эффективности</w:t>
      </w:r>
      <w:r>
        <w:t xml:space="preserve"> </w:t>
      </w:r>
      <w:r>
        <w:t>образов</w:t>
      </w:r>
      <w:r>
        <w:t>а</w:t>
      </w:r>
      <w:r>
        <w:t>тельного процесса, создает комфортные условия для формирования личности всех учас</w:t>
      </w:r>
      <w:r>
        <w:t>т</w:t>
      </w:r>
      <w:r>
        <w:t>ников.</w:t>
      </w:r>
    </w:p>
    <w:p w14:paraId="99050000">
      <w:pPr>
        <w:spacing w:line="360" w:lineRule="auto"/>
        <w:ind w:firstLine="709" w:left="0"/>
        <w:jc w:val="both"/>
      </w:pPr>
      <w:r>
        <w:t>Особенностью организации воспитательной работы МБОУ ДО «Дворец творчества» является то, что воспитательные мероприятия проводятся</w:t>
      </w:r>
    </w:p>
    <w:p w14:paraId="9A050000">
      <w:pPr>
        <w:spacing w:line="360" w:lineRule="auto"/>
        <w:ind w:firstLine="709" w:left="0"/>
        <w:jc w:val="both"/>
      </w:pPr>
      <w:r>
        <w:t xml:space="preserve">- с </w:t>
      </w:r>
      <w:r>
        <w:t>обучающимися</w:t>
      </w:r>
      <w:r>
        <w:t xml:space="preserve"> дошкольных образовательных учреждений (конкурсы по прав</w:t>
      </w:r>
      <w:r>
        <w:t>и</w:t>
      </w:r>
      <w:r>
        <w:t>лам дорожного движения, тематические выставки по декоративно-прикладному творчеству и др.);</w:t>
      </w:r>
    </w:p>
    <w:p w14:paraId="9B050000">
      <w:pPr>
        <w:spacing w:line="360" w:lineRule="auto"/>
        <w:ind w:firstLine="709" w:left="0"/>
        <w:jc w:val="both"/>
      </w:pPr>
      <w:r>
        <w:t xml:space="preserve">- с </w:t>
      </w:r>
      <w:r>
        <w:t>обучающимися общеобразовательных учреждений</w:t>
      </w:r>
      <w:r>
        <w:t>, воспитанниками детских д</w:t>
      </w:r>
      <w:r>
        <w:t>о</w:t>
      </w:r>
      <w:r>
        <w:t>мов, социальных учреждений (акции, выставки, конкурсы, праздники, театрализованные и ко</w:t>
      </w:r>
      <w:r>
        <w:t>н</w:t>
      </w:r>
      <w:r>
        <w:t xml:space="preserve">курсно-игровые программы, концерты, творческие встречи, фестивали и др); </w:t>
      </w:r>
    </w:p>
    <w:p w14:paraId="9C050000">
      <w:pPr>
        <w:spacing w:line="360" w:lineRule="auto"/>
        <w:ind w:firstLine="709" w:left="0"/>
        <w:jc w:val="both"/>
      </w:pPr>
      <w:r>
        <w:t>- с учащимися детских объединений МБОУ ДО «Дворец творчества» (экскурсии, праздники, познавательные и конкурсно-игровые программы для учащихся и родителей, дни здоровья, уроки мужества, творческие встречи с выпускниками детских объединений и др.).</w:t>
      </w:r>
    </w:p>
    <w:p w14:paraId="9D050000">
      <w:pPr>
        <w:spacing w:line="360" w:lineRule="auto"/>
        <w:ind w:firstLine="709" w:left="0"/>
        <w:jc w:val="both"/>
      </w:pPr>
      <w:r>
        <w:t>Важную роль в воспитательной работе играют творческие конкурсы, соревнования муниципального, регионального, всероссийского и международного уровн</w:t>
      </w:r>
      <w:r>
        <w:t>ей</w:t>
      </w:r>
      <w:r>
        <w:t xml:space="preserve">, на которых учащиеся </w:t>
      </w:r>
      <w:r>
        <w:t xml:space="preserve">детских объединений МБОУ ДО «Дворец творчества» </w:t>
      </w:r>
      <w:r>
        <w:t>могут не только прод</w:t>
      </w:r>
      <w:r>
        <w:t>е</w:t>
      </w:r>
      <w:r>
        <w:t>монстрировать свои достижения, но и обменяться опытом с участниками из всех регионов Ро</w:t>
      </w:r>
      <w:r>
        <w:t>с</w:t>
      </w:r>
      <w:r>
        <w:t xml:space="preserve">сии. </w:t>
      </w:r>
    </w:p>
    <w:p w14:paraId="9E050000">
      <w:pPr>
        <w:widowControl w:val="1"/>
        <w:spacing w:line="360" w:lineRule="auto"/>
        <w:ind w:firstLine="708" w:left="0"/>
        <w:jc w:val="both"/>
      </w:pPr>
      <w:r>
        <w:rPr>
          <w:b w:val="1"/>
        </w:rPr>
        <w:t>Воспитательная работа МБОУ ДО «Дворец творчества»</w:t>
      </w:r>
      <w:r>
        <w:t xml:space="preserve"> регламентирует</w:t>
      </w:r>
      <w:r>
        <w:t xml:space="preserve">ся </w:t>
      </w:r>
      <w:r>
        <w:t>г</w:t>
      </w:r>
      <w:r>
        <w:t>о</w:t>
      </w:r>
      <w:r>
        <w:t>родской программой духовно-нравственного развития, воспитания и социализации личн</w:t>
      </w:r>
      <w:r>
        <w:t>о</w:t>
      </w:r>
      <w:r>
        <w:t>сти обучающихся образовательных организаций Ленинск-Кузнецкого городского о</w:t>
      </w:r>
      <w:r>
        <w:t>к</w:t>
      </w:r>
      <w:r>
        <w:t>руга на 2019-2023 годы</w:t>
      </w:r>
      <w:r>
        <w:t>,</w:t>
      </w:r>
      <w:r>
        <w:t xml:space="preserve"> годовым календарным пл</w:t>
      </w:r>
      <w:r>
        <w:t>а</w:t>
      </w:r>
      <w:r>
        <w:t>ном воспитательной работы МБОУ ДО «Дворец творчества», включающим массовые мер</w:t>
      </w:r>
      <w:r>
        <w:t>о</w:t>
      </w:r>
      <w:r>
        <w:t>приятия с постоянным и переменным составом учащихся, в том числе и в каникулярное время.</w:t>
      </w:r>
    </w:p>
    <w:p w14:paraId="9F050000">
      <w:pPr>
        <w:spacing w:line="360" w:lineRule="auto"/>
        <w:ind w:firstLine="708" w:left="0"/>
        <w:jc w:val="both"/>
        <w:rPr>
          <w:rFonts w:ascii="Calibri" w:hAnsi="Calibri"/>
          <w:b w:val="1"/>
          <w:i w:val="1"/>
        </w:rPr>
      </w:pPr>
      <w:r>
        <w:t>Деятельность педагогического коллектива муниципального бюджетного образов</w:t>
      </w:r>
      <w:r>
        <w:t>а</w:t>
      </w:r>
      <w:r>
        <w:t>тельного учреждения дополнительного образования «Дворец творчества детей и учащейся молодежи» в 202</w:t>
      </w:r>
      <w:r>
        <w:t>1</w:t>
      </w:r>
      <w:r>
        <w:t>-202</w:t>
      </w:r>
      <w:r>
        <w:t>2</w:t>
      </w:r>
      <w:r>
        <w:t xml:space="preserve"> учебном году была направлена на воспитание активной, творч</w:t>
      </w:r>
      <w:r>
        <w:t>е</w:t>
      </w:r>
      <w:r>
        <w:t>ской личности, способной свободно действовать в социальном пространстве прав и обяза</w:t>
      </w:r>
      <w:r>
        <w:t>н</w:t>
      </w:r>
      <w:r>
        <w:t>ностей. Приоритетные направления воспитательной деятельности в 2021-202</w:t>
      </w:r>
      <w:r>
        <w:t>2</w:t>
      </w:r>
      <w:r>
        <w:t xml:space="preserve"> учебном г</w:t>
      </w:r>
      <w:r>
        <w:t>о</w:t>
      </w:r>
      <w:r>
        <w:t>ду определены юбилейными датами - 7</w:t>
      </w:r>
      <w:r>
        <w:t>7</w:t>
      </w:r>
      <w:r>
        <w:t xml:space="preserve">-летие Победы </w:t>
      </w:r>
      <w:r>
        <w:t>в Великой Отечественной войне</w:t>
      </w:r>
      <w:r>
        <w:t xml:space="preserve"> и объявлением 202</w:t>
      </w:r>
      <w:r>
        <w:t xml:space="preserve">1 </w:t>
      </w:r>
      <w:r>
        <w:t xml:space="preserve">года </w:t>
      </w:r>
      <w:r>
        <w:t xml:space="preserve">- </w:t>
      </w:r>
      <w:r>
        <w:rPr>
          <w:highlight w:val="white"/>
        </w:rPr>
        <w:t>г</w:t>
      </w:r>
      <w:r>
        <w:rPr>
          <w:highlight w:val="white"/>
        </w:rPr>
        <w:t xml:space="preserve">одом </w:t>
      </w:r>
      <w:r>
        <w:rPr>
          <w:highlight w:val="white"/>
        </w:rPr>
        <w:t xml:space="preserve">науки и технологий, </w:t>
      </w:r>
      <w:r>
        <w:t xml:space="preserve">2022 </w:t>
      </w:r>
      <w:r>
        <w:t xml:space="preserve">- </w:t>
      </w:r>
      <w:r>
        <w:rPr>
          <w:highlight w:val="white"/>
        </w:rPr>
        <w:t>г</w:t>
      </w:r>
      <w:r>
        <w:rPr>
          <w:highlight w:val="white"/>
        </w:rPr>
        <w:t xml:space="preserve">одом культурного наследия народов России. </w:t>
      </w:r>
    </w:p>
    <w:p w14:paraId="A0050000">
      <w:pPr>
        <w:widowControl w:val="1"/>
        <w:ind w:firstLine="709" w:left="0"/>
        <w:jc w:val="center"/>
      </w:pPr>
    </w:p>
    <w:p w14:paraId="A1050000">
      <w:pPr>
        <w:widowControl w:val="1"/>
        <w:ind w:firstLine="709" w:left="0"/>
        <w:jc w:val="center"/>
      </w:pPr>
      <w:r>
        <w:t xml:space="preserve">Количество воспитательных мероприятий и участников по направленностям </w:t>
      </w:r>
    </w:p>
    <w:p w14:paraId="A2050000">
      <w:pPr>
        <w:widowControl w:val="1"/>
        <w:ind w:firstLine="709" w:left="0"/>
        <w:jc w:val="center"/>
        <w:rPr>
          <w:b w:val="1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44"/>
        <w:gridCol w:w="2127"/>
        <w:gridCol w:w="2409"/>
      </w:tblGrid>
      <w:tr>
        <w:trPr>
          <w:trHeight w:hRule="atLeast" w:val="562"/>
        </w:trPr>
        <w:tc>
          <w:tcPr>
            <w:tcW w:type="dxa" w:w="4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50000">
            <w:pPr>
              <w:widowControl w:val="1"/>
              <w:ind w:right="-92"/>
              <w:jc w:val="center"/>
            </w:pPr>
            <w:r>
              <w:t>Направленность</w:t>
            </w:r>
          </w:p>
          <w:p w14:paraId="A4050000">
            <w:pPr>
              <w:widowControl w:val="1"/>
              <w:ind w:firstLine="108" w:left="-108" w:right="-91"/>
              <w:jc w:val="both"/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50000">
            <w:pPr>
              <w:widowControl w:val="1"/>
              <w:ind w:firstLine="0" w:left="-99" w:right="-140"/>
              <w:jc w:val="center"/>
              <w:outlineLvl w:val="0"/>
            </w:pPr>
            <w:r>
              <w:t>Количество</w:t>
            </w:r>
          </w:p>
          <w:p w14:paraId="A6050000">
            <w:pPr>
              <w:ind w:firstLine="0" w:left="-99" w:right="-140"/>
              <w:jc w:val="center"/>
              <w:outlineLvl w:val="0"/>
            </w:pPr>
            <w:r>
              <w:t>меропри</w:t>
            </w:r>
            <w:r>
              <w:t>я</w:t>
            </w:r>
            <w:r>
              <w:t>тий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50000">
            <w:pPr>
              <w:tabs>
                <w:tab w:leader="none" w:pos="884" w:val="left"/>
              </w:tabs>
              <w:ind w:hanging="108" w:left="108" w:right="-111"/>
              <w:jc w:val="center"/>
              <w:outlineLvl w:val="0"/>
            </w:pPr>
            <w:r>
              <w:t>Количество</w:t>
            </w:r>
          </w:p>
          <w:p w14:paraId="A8050000">
            <w:pPr>
              <w:tabs>
                <w:tab w:leader="none" w:pos="884" w:val="left"/>
              </w:tabs>
              <w:ind w:hanging="108" w:left="108" w:right="-111"/>
              <w:jc w:val="center"/>
              <w:outlineLvl w:val="0"/>
            </w:pPr>
            <w:r>
              <w:t xml:space="preserve"> учас</w:t>
            </w:r>
            <w:r>
              <w:t>т</w:t>
            </w:r>
            <w:r>
              <w:t>ников</w:t>
            </w:r>
          </w:p>
        </w:tc>
      </w:tr>
      <w:tr>
        <w:trPr>
          <w:trHeight w:hRule="atLeast" w:val="70"/>
        </w:trPr>
        <w:tc>
          <w:tcPr>
            <w:tcW w:type="dxa" w:w="4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50000">
            <w:pPr>
              <w:widowControl w:val="1"/>
              <w:ind w:firstLine="108" w:left="-108" w:right="-91"/>
              <w:jc w:val="both"/>
            </w:pPr>
            <w:r>
              <w:t>Художественная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50000">
            <w:pPr>
              <w:ind/>
              <w:jc w:val="center"/>
            </w:pPr>
            <w:r>
              <w:t>71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50000">
            <w:pPr>
              <w:ind/>
              <w:jc w:val="center"/>
            </w:pPr>
            <w:r>
              <w:t>6362</w:t>
            </w:r>
          </w:p>
        </w:tc>
      </w:tr>
      <w:tr>
        <w:trPr>
          <w:trHeight w:hRule="atLeast" w:val="291"/>
        </w:trPr>
        <w:tc>
          <w:tcPr>
            <w:tcW w:type="dxa" w:w="4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50000">
            <w:pPr>
              <w:widowControl w:val="1"/>
              <w:ind/>
              <w:jc w:val="both"/>
            </w:pPr>
            <w:r>
              <w:t>Социально-педагогическая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50000">
            <w:pPr>
              <w:ind/>
              <w:jc w:val="center"/>
            </w:pPr>
            <w:r>
              <w:t>129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50000">
            <w:pPr>
              <w:ind/>
              <w:jc w:val="center"/>
            </w:pPr>
            <w:r>
              <w:t>9108</w:t>
            </w:r>
          </w:p>
        </w:tc>
      </w:tr>
      <w:tr>
        <w:trPr>
          <w:trHeight w:hRule="atLeast" w:val="289"/>
        </w:trPr>
        <w:tc>
          <w:tcPr>
            <w:tcW w:type="dxa" w:w="4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50000">
            <w:pPr>
              <w:widowControl w:val="1"/>
              <w:ind/>
              <w:jc w:val="both"/>
            </w:pPr>
            <w:r>
              <w:t>Туристско-краеведческая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50000">
            <w:pPr>
              <w:ind/>
              <w:jc w:val="center"/>
            </w:pPr>
            <w:r>
              <w:t>20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50000">
            <w:pPr>
              <w:ind/>
              <w:jc w:val="center"/>
            </w:pPr>
            <w:r>
              <w:t>1177</w:t>
            </w:r>
          </w:p>
        </w:tc>
      </w:tr>
      <w:tr>
        <w:tc>
          <w:tcPr>
            <w:tcW w:type="dxa" w:w="4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50000">
            <w:pPr>
              <w:widowControl w:val="1"/>
              <w:ind/>
              <w:jc w:val="both"/>
            </w:pPr>
            <w:r>
              <w:t>Физкультурно-спортивная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50000">
            <w:pPr>
              <w:ind/>
              <w:jc w:val="center"/>
            </w:pPr>
            <w:r>
              <w:t>15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50000">
            <w:pPr>
              <w:ind/>
              <w:jc w:val="center"/>
            </w:pPr>
            <w:r>
              <w:t>759</w:t>
            </w:r>
          </w:p>
        </w:tc>
      </w:tr>
      <w:tr>
        <w:trPr>
          <w:trHeight w:hRule="atLeast" w:val="120"/>
        </w:trPr>
        <w:tc>
          <w:tcPr>
            <w:tcW w:type="dxa" w:w="4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50000">
            <w:pPr>
              <w:widowControl w:val="1"/>
              <w:ind/>
              <w:jc w:val="both"/>
            </w:pPr>
            <w:r>
              <w:t>Техническая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50000">
            <w:pPr>
              <w:ind/>
              <w:jc w:val="center"/>
            </w:pPr>
            <w:r>
              <w:t>19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50000">
            <w:pPr>
              <w:ind/>
              <w:jc w:val="center"/>
            </w:pPr>
            <w:r>
              <w:t>934</w:t>
            </w:r>
          </w:p>
        </w:tc>
      </w:tr>
      <w:tr>
        <w:trPr>
          <w:trHeight w:hRule="atLeast" w:val="95"/>
        </w:trPr>
        <w:tc>
          <w:tcPr>
            <w:tcW w:type="dxa" w:w="4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50000">
            <w:pPr>
              <w:widowControl w:val="1"/>
              <w:ind/>
              <w:jc w:val="both"/>
            </w:pPr>
            <w:r>
              <w:t>Естественнонаучная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50000">
            <w:pPr>
              <w:ind/>
              <w:jc w:val="center"/>
            </w:pPr>
            <w:r>
              <w:t>19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50000">
            <w:pPr>
              <w:ind/>
              <w:jc w:val="center"/>
            </w:pPr>
            <w:r>
              <w:t>1376</w:t>
            </w:r>
          </w:p>
        </w:tc>
      </w:tr>
      <w:tr>
        <w:tc>
          <w:tcPr>
            <w:tcW w:type="dxa" w:w="4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50000">
            <w:pPr>
              <w:widowControl w:val="1"/>
              <w:ind/>
              <w:jc w:val="center"/>
            </w:pPr>
            <w:r>
              <w:t>Всего: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50000">
            <w:pPr>
              <w:ind/>
              <w:jc w:val="center"/>
            </w:pPr>
            <w:r>
              <w:t>2</w:t>
            </w:r>
            <w:r>
              <w:t>73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50000">
            <w:pPr>
              <w:ind/>
              <w:jc w:val="center"/>
            </w:pPr>
            <w:r>
              <w:t>19714</w:t>
            </w:r>
          </w:p>
        </w:tc>
      </w:tr>
    </w:tbl>
    <w:p w14:paraId="BE050000">
      <w:pPr>
        <w:ind/>
        <w:jc w:val="center"/>
      </w:pPr>
    </w:p>
    <w:p w14:paraId="BF050000">
      <w:pPr>
        <w:ind/>
        <w:jc w:val="center"/>
      </w:pPr>
      <w:r>
        <w:t xml:space="preserve">Количество воспитательных мероприятий и участников по направлениям </w:t>
      </w:r>
    </w:p>
    <w:p w14:paraId="C0050000">
      <w:pPr>
        <w:ind/>
        <w:jc w:val="center"/>
      </w:pPr>
      <w:r>
        <w:t>городской программы «Воспитание школьников на 2019-2023 годы»</w:t>
      </w:r>
    </w:p>
    <w:p w14:paraId="C1050000">
      <w:pPr>
        <w:ind/>
        <w:jc w:val="center"/>
      </w:pP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660"/>
        <w:gridCol w:w="1260"/>
        <w:gridCol w:w="1260"/>
      </w:tblGrid>
      <w:tr>
        <w:tc>
          <w:tcPr>
            <w:tcW w:type="dxa" w:w="66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Направленность</w:t>
            </w:r>
          </w:p>
        </w:tc>
        <w:tc>
          <w:tcPr>
            <w:tcW w:type="dxa" w:w="252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50000">
            <w:pPr>
              <w:tabs>
                <w:tab w:leader="none" w:pos="720" w:val="left"/>
              </w:tabs>
              <w:ind/>
              <w:jc w:val="center"/>
              <w:outlineLvl w:val="0"/>
            </w:pPr>
            <w:r>
              <w:t>202</w:t>
            </w:r>
            <w:r>
              <w:t>1</w:t>
            </w:r>
            <w:r>
              <w:t>-202</w:t>
            </w:r>
            <w:r>
              <w:t>2</w:t>
            </w:r>
          </w:p>
          <w:p w14:paraId="C4050000">
            <w:pPr>
              <w:tabs>
                <w:tab w:leader="none" w:pos="720" w:val="left"/>
              </w:tabs>
              <w:ind/>
              <w:jc w:val="center"/>
              <w:outlineLvl w:val="0"/>
            </w:pPr>
            <w:r>
              <w:t>учебный год</w:t>
            </w:r>
          </w:p>
        </w:tc>
      </w:tr>
      <w:tr>
        <w:tc>
          <w:tcPr>
            <w:tcW w:type="dxa" w:w="66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50000">
            <w:pPr>
              <w:ind w:firstLine="0" w:left="-99" w:right="-140"/>
              <w:jc w:val="center"/>
              <w:outlineLvl w:val="0"/>
            </w:pPr>
            <w:r>
              <w:t>кол-</w:t>
            </w:r>
            <w:r>
              <w:t>во</w:t>
            </w:r>
          </w:p>
          <w:p w14:paraId="C6050000">
            <w:pPr>
              <w:ind w:firstLine="0" w:left="-99" w:right="-140"/>
              <w:jc w:val="center"/>
              <w:outlineLvl w:val="0"/>
            </w:pPr>
            <w:r>
              <w:t>меропр.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50000">
            <w:pPr>
              <w:tabs>
                <w:tab w:leader="none" w:pos="884" w:val="left"/>
              </w:tabs>
              <w:ind w:hanging="108" w:left="108" w:right="-111"/>
              <w:jc w:val="center"/>
              <w:outlineLvl w:val="0"/>
            </w:pPr>
            <w:r>
              <w:t>кол-во участн.</w:t>
            </w:r>
          </w:p>
        </w:tc>
      </w:tr>
      <w:tr>
        <w:tc>
          <w:tcPr>
            <w:tcW w:type="dxa" w:w="6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5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Воспитание гражданственности, патриотизма, уважения к правам, свободам и обязанностям чел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века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50000">
            <w:pPr>
              <w:ind/>
              <w:jc w:val="center"/>
            </w:pPr>
            <w:r>
              <w:t>55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50000">
            <w:pPr>
              <w:ind/>
              <w:jc w:val="center"/>
            </w:pPr>
            <w:r>
              <w:t>4355</w:t>
            </w:r>
          </w:p>
        </w:tc>
      </w:tr>
      <w:tr>
        <w:tc>
          <w:tcPr>
            <w:tcW w:type="dxa" w:w="6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50000">
            <w:pPr>
              <w:rPr>
                <w:sz w:val="22"/>
              </w:rPr>
            </w:pPr>
            <w:r>
              <w:rPr>
                <w:sz w:val="22"/>
              </w:rPr>
              <w:t>Воспитание социальной ответственн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сти и компетентности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50000">
            <w:pPr>
              <w:ind/>
              <w:jc w:val="center"/>
            </w:pPr>
            <w:r>
              <w:t>49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50000">
            <w:pPr>
              <w:ind/>
              <w:jc w:val="center"/>
            </w:pPr>
            <w:r>
              <w:t>4030</w:t>
            </w:r>
          </w:p>
        </w:tc>
      </w:tr>
      <w:tr>
        <w:tc>
          <w:tcPr>
            <w:tcW w:type="dxa" w:w="6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50000">
            <w:pPr>
              <w:rPr>
                <w:sz w:val="22"/>
              </w:rPr>
            </w:pPr>
            <w:r>
              <w:rPr>
                <w:sz w:val="22"/>
              </w:rPr>
              <w:t>Воспитание нравственных чувств, убеждений, этического сознания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50000">
            <w:pPr>
              <w:ind/>
              <w:jc w:val="center"/>
            </w:pPr>
            <w:r>
              <w:t>1</w:t>
            </w:r>
            <w:r>
              <w:t>9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50000">
            <w:pPr>
              <w:ind/>
              <w:jc w:val="center"/>
            </w:pPr>
            <w:r>
              <w:t>1189</w:t>
            </w:r>
          </w:p>
        </w:tc>
      </w:tr>
      <w:tr>
        <w:tc>
          <w:tcPr>
            <w:tcW w:type="dxa" w:w="6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50000">
            <w:pPr>
              <w:rPr>
                <w:sz w:val="22"/>
              </w:rPr>
            </w:pPr>
            <w:r>
              <w:rPr>
                <w:sz w:val="22"/>
              </w:rPr>
              <w:t>Воспитание экологической культуры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50000">
            <w:pPr>
              <w:ind w:firstLine="424" w:left="-424"/>
              <w:jc w:val="center"/>
            </w:pPr>
            <w:r>
              <w:t>2</w:t>
            </w:r>
            <w:r>
              <w:t>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50000">
            <w:pPr>
              <w:ind/>
              <w:jc w:val="center"/>
            </w:pPr>
            <w:r>
              <w:t>187</w:t>
            </w:r>
          </w:p>
        </w:tc>
      </w:tr>
      <w:tr>
        <w:tc>
          <w:tcPr>
            <w:tcW w:type="dxa" w:w="6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50000">
            <w:pPr>
              <w:rPr>
                <w:sz w:val="22"/>
              </w:rPr>
            </w:pPr>
            <w:r>
              <w:rPr>
                <w:sz w:val="22"/>
              </w:rPr>
              <w:t>Воспитание трудолюбия, сознательного, творческого отношения к образованию, труду и жизни подготовка к сознательн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му выбору профессии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50000">
            <w:pPr>
              <w:ind/>
              <w:jc w:val="center"/>
            </w:pPr>
            <w:r>
              <w:t>28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50000">
            <w:pPr>
              <w:ind/>
              <w:jc w:val="center"/>
            </w:pPr>
            <w:r>
              <w:t>1745</w:t>
            </w:r>
          </w:p>
        </w:tc>
      </w:tr>
      <w:tr>
        <w:tc>
          <w:tcPr>
            <w:tcW w:type="dxa" w:w="6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5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Воспитание ценностного отношения к прекрасному, форм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рование основ эстетической культуры, эстетическое воспит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ние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50000">
            <w:pPr>
              <w:ind/>
              <w:jc w:val="center"/>
            </w:pPr>
            <w:r>
              <w:t>5</w:t>
            </w:r>
            <w:r>
              <w:t>7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50000">
            <w:pPr>
              <w:ind/>
              <w:jc w:val="center"/>
            </w:pPr>
            <w:r>
              <w:t>4157</w:t>
            </w:r>
          </w:p>
        </w:tc>
      </w:tr>
      <w:tr>
        <w:tc>
          <w:tcPr>
            <w:tcW w:type="dxa" w:w="6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5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Воспитание здорового и безопасного образа жизни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50000">
            <w:pPr>
              <w:ind/>
              <w:jc w:val="center"/>
            </w:pPr>
            <w:r>
              <w:t>44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50000">
            <w:pPr>
              <w:ind/>
              <w:jc w:val="center"/>
            </w:pPr>
            <w:r>
              <w:t>2</w:t>
            </w:r>
            <w:r>
              <w:t>951</w:t>
            </w:r>
          </w:p>
        </w:tc>
      </w:tr>
      <w:tr>
        <w:tc>
          <w:tcPr>
            <w:tcW w:type="dxa" w:w="6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5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ВСЕГО: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50000">
            <w:pPr>
              <w:ind/>
              <w:jc w:val="center"/>
            </w:pPr>
            <w:r>
              <w:t>2</w:t>
            </w:r>
            <w:r>
              <w:t>73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50000">
            <w:pPr>
              <w:ind/>
              <w:jc w:val="center"/>
            </w:pPr>
            <w:r>
              <w:t>19714</w:t>
            </w:r>
          </w:p>
        </w:tc>
      </w:tr>
    </w:tbl>
    <w:p w14:paraId="E0050000">
      <w:pPr>
        <w:spacing w:after="188" w:before="313"/>
        <w:ind/>
        <w:jc w:val="center"/>
        <w:outlineLvl w:val="1"/>
        <w:rPr>
          <w:b w:val="1"/>
          <w:highlight w:val="white"/>
        </w:rPr>
      </w:pPr>
      <w:r>
        <w:rPr>
          <w:b w:val="1"/>
        </w:rPr>
        <w:t>Финансово-экономическая деятельность</w:t>
      </w:r>
    </w:p>
    <w:p w14:paraId="E1050000">
      <w:pPr>
        <w:widowControl w:val="1"/>
        <w:spacing w:line="360" w:lineRule="auto"/>
        <w:ind/>
        <w:jc w:val="center"/>
        <w:rPr>
          <w:highlight w:val="yellow"/>
        </w:rPr>
      </w:pPr>
      <w:r>
        <w:t>Показатели финансового состояния учреждения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046"/>
        <w:gridCol w:w="1368"/>
      </w:tblGrid>
      <w:tr>
        <w:tc>
          <w:tcPr>
            <w:tcW w:type="dxa" w:w="8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50000">
            <w:pPr>
              <w:widowControl w:val="1"/>
              <w:ind/>
              <w:jc w:val="center"/>
            </w:pPr>
            <w:r>
              <w:t>Наименование показателя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50000">
            <w:pPr>
              <w:widowControl w:val="1"/>
              <w:ind/>
              <w:jc w:val="center"/>
            </w:pPr>
            <w:r>
              <w:t>Сумма (руб.)</w:t>
            </w:r>
          </w:p>
        </w:tc>
      </w:tr>
      <w:tr>
        <w:tc>
          <w:tcPr>
            <w:tcW w:type="dxa" w:w="8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50000">
            <w:pPr>
              <w:widowControl w:val="1"/>
              <w:ind/>
            </w:pPr>
            <w:r>
              <w:t>1. Нефинансовые активы, всего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50000">
            <w:pPr>
              <w:ind w:firstLine="0" w:left="-108"/>
              <w:jc w:val="right"/>
            </w:pPr>
            <w:r>
              <w:t>49773024,64</w:t>
            </w:r>
          </w:p>
        </w:tc>
      </w:tr>
      <w:tr>
        <w:tc>
          <w:tcPr>
            <w:tcW w:type="dxa" w:w="8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50000">
            <w:pPr>
              <w:widowControl w:val="1"/>
              <w:ind/>
            </w:pPr>
            <w:r>
              <w:t>из них: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50000">
            <w:pPr>
              <w:ind/>
              <w:jc w:val="right"/>
            </w:pPr>
          </w:p>
        </w:tc>
      </w:tr>
      <w:tr>
        <w:tc>
          <w:tcPr>
            <w:tcW w:type="dxa" w:w="8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50000">
            <w:pPr>
              <w:widowControl w:val="1"/>
              <w:ind/>
            </w:pPr>
            <w:r>
              <w:t>1.1.Общая балансовая стоимость недвижимого муниципального им</w:t>
            </w:r>
            <w:r>
              <w:t>у</w:t>
            </w:r>
            <w:r>
              <w:t>щества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50000">
            <w:pPr>
              <w:ind w:firstLine="0" w:left="-108"/>
              <w:jc w:val="right"/>
            </w:pPr>
            <w:r>
              <w:t>18688500</w:t>
            </w:r>
          </w:p>
        </w:tc>
      </w:tr>
      <w:tr>
        <w:tc>
          <w:tcPr>
            <w:tcW w:type="dxa" w:w="80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50000">
            <w:pPr>
              <w:widowControl w:val="1"/>
              <w:ind/>
            </w:pPr>
            <w:r>
              <w:t>1.2. Общая балансовая стоимость движимого муниципального им</w:t>
            </w:r>
            <w:r>
              <w:t>у</w:t>
            </w:r>
            <w:r>
              <w:t>щества</w:t>
            </w:r>
          </w:p>
        </w:tc>
        <w:tc>
          <w:tcPr>
            <w:tcW w:type="dxa" w:w="1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50000">
            <w:pPr>
              <w:ind/>
              <w:jc w:val="right"/>
            </w:pPr>
            <w:r>
              <w:t>8935400</w:t>
            </w:r>
          </w:p>
        </w:tc>
      </w:tr>
    </w:tbl>
    <w:p w14:paraId="EC050000">
      <w:pPr>
        <w:widowControl w:val="1"/>
        <w:spacing w:line="360" w:lineRule="auto"/>
        <w:ind/>
        <w:jc w:val="center"/>
      </w:pPr>
    </w:p>
    <w:p w14:paraId="ED050000">
      <w:pPr>
        <w:widowControl w:val="1"/>
        <w:spacing w:line="360" w:lineRule="auto"/>
        <w:ind/>
        <w:jc w:val="center"/>
      </w:pPr>
      <w:r>
        <w:t>Показатели по поступлениям и выплатам учреждения</w:t>
      </w: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938"/>
        <w:gridCol w:w="1701"/>
      </w:tblGrid>
      <w:tr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50000">
            <w:pPr>
              <w:widowControl w:val="1"/>
              <w:ind w:firstLine="0" w:left="150" w:right="150"/>
              <w:jc w:val="center"/>
            </w:pPr>
            <w:r>
              <w:t>Наименование показателя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50000">
            <w:pPr>
              <w:widowControl w:val="1"/>
              <w:ind w:firstLine="0" w:left="150" w:right="150"/>
              <w:jc w:val="center"/>
              <w:rPr>
                <w:highlight w:val="yellow"/>
              </w:rPr>
            </w:pPr>
            <w:r>
              <w:t>Сумма (руб.)</w:t>
            </w:r>
          </w:p>
        </w:tc>
      </w:tr>
      <w:tr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50000">
            <w:pPr>
              <w:widowControl w:val="1"/>
              <w:ind w:firstLine="0" w:left="150" w:right="150"/>
              <w:jc w:val="both"/>
            </w:pPr>
            <w:r>
              <w:t>1. Поступления, всего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50000">
            <w:pPr>
              <w:widowControl w:val="1"/>
              <w:ind w:firstLine="0" w:left="-108" w:right="72"/>
              <w:jc w:val="right"/>
            </w:pPr>
            <w:r>
              <w:t>30661658,27</w:t>
            </w:r>
          </w:p>
        </w:tc>
      </w:tr>
      <w:tr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50000">
            <w:pPr>
              <w:widowControl w:val="1"/>
              <w:ind w:firstLine="0" w:left="150" w:right="150"/>
              <w:jc w:val="both"/>
            </w:pPr>
            <w:r>
              <w:t>в том числе: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50000">
            <w:pPr>
              <w:widowControl w:val="1"/>
              <w:ind w:firstLine="0" w:left="150" w:right="72"/>
              <w:jc w:val="right"/>
            </w:pPr>
          </w:p>
        </w:tc>
      </w:tr>
      <w:tr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50000">
            <w:pPr>
              <w:widowControl w:val="1"/>
              <w:ind w:firstLine="0" w:left="150" w:right="150"/>
              <w:jc w:val="both"/>
            </w:pPr>
            <w:r>
              <w:t>Субсидии на выполнение муниципального задания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50000">
            <w:pPr>
              <w:ind w:firstLine="0" w:left="-108" w:right="72"/>
              <w:jc w:val="right"/>
            </w:pPr>
            <w:r>
              <w:t>20144733,08</w:t>
            </w:r>
          </w:p>
        </w:tc>
      </w:tr>
      <w:tr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50000">
            <w:pPr>
              <w:widowControl w:val="1"/>
              <w:ind w:firstLine="0" w:left="150" w:right="150"/>
              <w:jc w:val="both"/>
            </w:pPr>
            <w:r>
              <w:t>Субсидии на иные цели (целевые субсидии)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50000">
            <w:pPr>
              <w:ind w:right="72"/>
              <w:jc w:val="right"/>
            </w:pPr>
            <w:r>
              <w:t>1356406,04</w:t>
            </w:r>
          </w:p>
        </w:tc>
      </w:tr>
      <w:tr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50000">
            <w:pPr>
              <w:widowControl w:val="1"/>
              <w:ind w:firstLine="0" w:left="150" w:right="150"/>
              <w:jc w:val="both"/>
            </w:pPr>
            <w:r>
              <w:t xml:space="preserve">Поступления от оказания учреждением услуг на платной основе </w:t>
            </w:r>
            <w:r>
              <w:rPr>
                <w:i w:val="1"/>
              </w:rPr>
              <w:t>(ПФДО)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50000">
            <w:pPr>
              <w:widowControl w:val="1"/>
              <w:ind w:firstLine="0" w:left="150" w:right="72"/>
              <w:jc w:val="right"/>
            </w:pPr>
            <w:r>
              <w:t>9065309,20</w:t>
            </w:r>
          </w:p>
        </w:tc>
      </w:tr>
      <w:tr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50000">
            <w:pPr>
              <w:widowControl w:val="1"/>
              <w:ind w:firstLine="0" w:left="150" w:right="150"/>
              <w:jc w:val="both"/>
            </w:pPr>
            <w:r>
              <w:t>Иные прочие доходы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50000">
            <w:pPr>
              <w:widowControl w:val="1"/>
              <w:ind w:firstLine="0" w:left="150" w:right="72"/>
              <w:jc w:val="right"/>
            </w:pPr>
            <w:r>
              <w:t>95209,95</w:t>
            </w:r>
          </w:p>
        </w:tc>
      </w:tr>
      <w:tr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50000">
            <w:pPr>
              <w:widowControl w:val="1"/>
              <w:ind w:firstLine="0" w:left="150" w:right="150"/>
              <w:jc w:val="both"/>
            </w:pPr>
            <w:r>
              <w:t>2. Выплаты, всего</w:t>
            </w:r>
          </w:p>
          <w:p w14:paraId="FD050000">
            <w:pPr>
              <w:widowControl w:val="1"/>
              <w:ind w:firstLine="0" w:left="601" w:right="150"/>
              <w:jc w:val="both"/>
              <w:rPr>
                <w:i w:val="1"/>
              </w:rPr>
            </w:pPr>
            <w:r>
              <w:rPr>
                <w:i w:val="1"/>
              </w:rPr>
              <w:t>из них:</w:t>
            </w:r>
          </w:p>
          <w:p w14:paraId="FE050000">
            <w:pPr>
              <w:widowControl w:val="1"/>
              <w:ind w:firstLine="0" w:left="601" w:right="150"/>
              <w:jc w:val="both"/>
              <w:rPr>
                <w:i w:val="1"/>
              </w:rPr>
            </w:pPr>
            <w:r>
              <w:rPr>
                <w:i w:val="1"/>
              </w:rPr>
              <w:t>- за счет средств на выполнение муниципального задания</w:t>
            </w:r>
          </w:p>
          <w:p w14:paraId="FF050000">
            <w:pPr>
              <w:widowControl w:val="1"/>
              <w:ind w:firstLine="0" w:left="601" w:right="150"/>
              <w:jc w:val="both"/>
              <w:rPr>
                <w:i w:val="1"/>
              </w:rPr>
            </w:pPr>
            <w:r>
              <w:rPr>
                <w:i w:val="1"/>
              </w:rPr>
              <w:t>-за счет средств, приносящей доход деятельности (ПФДО)</w:t>
            </w:r>
          </w:p>
          <w:p w14:paraId="00060000">
            <w:pPr>
              <w:widowControl w:val="1"/>
              <w:ind w:firstLine="0" w:left="601" w:right="150"/>
              <w:jc w:val="both"/>
            </w:pPr>
            <w:r>
              <w:rPr>
                <w:i w:val="1"/>
              </w:rPr>
              <w:t>- за счет средств субсидий на иные цели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60000">
            <w:pPr>
              <w:widowControl w:val="1"/>
              <w:ind w:firstLine="0" w:left="-108" w:right="72"/>
              <w:jc w:val="right"/>
            </w:pPr>
            <w:r>
              <w:t>30711658,27</w:t>
            </w:r>
          </w:p>
          <w:p w14:paraId="02060000">
            <w:pPr>
              <w:widowControl w:val="1"/>
              <w:ind w:firstLine="0" w:left="-108" w:right="72"/>
              <w:jc w:val="right"/>
            </w:pPr>
          </w:p>
          <w:p w14:paraId="03060000">
            <w:pPr>
              <w:widowControl w:val="1"/>
              <w:ind w:firstLine="0" w:left="-108" w:right="72"/>
              <w:jc w:val="right"/>
              <w:rPr>
                <w:i w:val="1"/>
              </w:rPr>
            </w:pPr>
            <w:r>
              <w:rPr>
                <w:i w:val="1"/>
              </w:rPr>
              <w:t>20144733,08</w:t>
            </w:r>
          </w:p>
          <w:p w14:paraId="04060000">
            <w:pPr>
              <w:widowControl w:val="1"/>
              <w:ind w:firstLine="0" w:left="-108" w:right="72"/>
              <w:jc w:val="right"/>
              <w:rPr>
                <w:i w:val="1"/>
              </w:rPr>
            </w:pPr>
            <w:r>
              <w:rPr>
                <w:i w:val="1"/>
              </w:rPr>
              <w:t>9210519,15</w:t>
            </w:r>
          </w:p>
          <w:p w14:paraId="05060000">
            <w:pPr>
              <w:widowControl w:val="1"/>
              <w:ind w:firstLine="0" w:left="-108" w:right="72"/>
              <w:jc w:val="right"/>
            </w:pPr>
            <w:r>
              <w:rPr>
                <w:i w:val="1"/>
              </w:rPr>
              <w:t>1356406,04</w:t>
            </w:r>
          </w:p>
        </w:tc>
      </w:tr>
      <w:tr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60000">
            <w:pPr>
              <w:widowControl w:val="1"/>
              <w:ind w:firstLine="0" w:left="150" w:right="150"/>
              <w:jc w:val="both"/>
            </w:pPr>
            <w:r>
              <w:t xml:space="preserve">в </w:t>
            </w:r>
            <w:r>
              <w:t>том числе: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60000">
            <w:pPr>
              <w:widowControl w:val="1"/>
              <w:ind w:firstLine="0" w:left="150" w:right="72"/>
              <w:jc w:val="right"/>
            </w:pPr>
          </w:p>
        </w:tc>
      </w:tr>
      <w:tr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60000">
            <w:pPr>
              <w:widowControl w:val="1"/>
              <w:ind w:firstLine="0" w:left="150" w:right="150"/>
              <w:jc w:val="both"/>
            </w:pPr>
            <w:r>
              <w:t>2.1. Оплата труда и начисления на выплаты по оплате труда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60000">
            <w:pPr>
              <w:widowControl w:val="1"/>
              <w:ind w:firstLine="0" w:left="150" w:right="72"/>
              <w:jc w:val="right"/>
            </w:pPr>
            <w:r>
              <w:t>26019238,93</w:t>
            </w:r>
          </w:p>
        </w:tc>
      </w:tr>
      <w:tr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60000">
            <w:pPr>
              <w:widowControl w:val="1"/>
              <w:ind w:firstLine="0" w:left="150" w:right="150"/>
              <w:jc w:val="both"/>
            </w:pPr>
            <w:r>
              <w:t>2.2. Социальные выплаты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60000">
            <w:pPr>
              <w:widowControl w:val="1"/>
              <w:ind w:firstLine="0" w:left="150" w:right="72"/>
              <w:jc w:val="right"/>
            </w:pPr>
            <w:r>
              <w:t>80335.14</w:t>
            </w:r>
          </w:p>
        </w:tc>
      </w:tr>
      <w:tr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60000">
            <w:pPr>
              <w:widowControl w:val="1"/>
              <w:ind w:firstLine="0" w:left="150" w:right="150"/>
              <w:jc w:val="both"/>
            </w:pPr>
            <w:r>
              <w:t>2.3. Уплата налогов, сборов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60000">
            <w:pPr>
              <w:widowControl w:val="1"/>
              <w:ind w:firstLine="0" w:left="150" w:right="72"/>
              <w:jc w:val="right"/>
            </w:pPr>
            <w:r>
              <w:t>475032,00</w:t>
            </w:r>
          </w:p>
        </w:tc>
      </w:tr>
      <w:tr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60000">
            <w:pPr>
              <w:widowControl w:val="1"/>
              <w:ind w:firstLine="0" w:left="150" w:right="150"/>
              <w:jc w:val="both"/>
            </w:pPr>
            <w:r>
              <w:t>2.4. Оплата работ, услуг, всего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60000">
            <w:pPr>
              <w:widowControl w:val="1"/>
              <w:ind w:firstLine="0" w:left="150" w:right="72"/>
              <w:jc w:val="right"/>
            </w:pPr>
            <w:r>
              <w:t>3043697,14</w:t>
            </w:r>
          </w:p>
        </w:tc>
      </w:tr>
      <w:tr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60000">
            <w:pPr>
              <w:widowControl w:val="1"/>
              <w:ind w:firstLine="0" w:left="601" w:right="150"/>
              <w:jc w:val="both"/>
            </w:pPr>
            <w:r>
              <w:t xml:space="preserve">из них: 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60000">
            <w:pPr>
              <w:widowControl w:val="1"/>
              <w:ind w:firstLine="0" w:left="150" w:right="72"/>
              <w:jc w:val="right"/>
            </w:pPr>
          </w:p>
        </w:tc>
      </w:tr>
      <w:tr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60000">
            <w:pPr>
              <w:widowControl w:val="1"/>
              <w:ind w:firstLine="0" w:left="601" w:right="150"/>
              <w:jc w:val="both"/>
            </w:pPr>
            <w:r>
              <w:t>услуги связи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60000">
            <w:pPr>
              <w:widowControl w:val="1"/>
              <w:ind w:firstLine="0" w:left="150" w:right="72"/>
              <w:jc w:val="right"/>
            </w:pPr>
            <w:r>
              <w:t>83560,92</w:t>
            </w:r>
          </w:p>
        </w:tc>
      </w:tr>
      <w:tr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60000">
            <w:pPr>
              <w:widowControl w:val="1"/>
              <w:ind w:firstLine="0" w:left="601" w:right="150"/>
              <w:jc w:val="both"/>
            </w:pPr>
            <w:r>
              <w:t>транспортные услуги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60000">
            <w:pPr>
              <w:widowControl w:val="1"/>
              <w:ind w:firstLine="0" w:left="150" w:right="72"/>
              <w:jc w:val="right"/>
            </w:pPr>
            <w:r>
              <w:t>-</w:t>
            </w:r>
          </w:p>
        </w:tc>
      </w:tr>
      <w:tr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60000">
            <w:pPr>
              <w:widowControl w:val="1"/>
              <w:ind w:firstLine="0" w:left="601" w:right="150"/>
              <w:jc w:val="both"/>
            </w:pPr>
            <w:r>
              <w:t>коммунальные услуги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60000">
            <w:pPr>
              <w:widowControl w:val="1"/>
              <w:ind w:firstLine="0" w:left="150" w:right="72"/>
              <w:jc w:val="right"/>
            </w:pPr>
            <w:r>
              <w:t>1677281,45</w:t>
            </w:r>
          </w:p>
        </w:tc>
      </w:tr>
      <w:tr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60000">
            <w:pPr>
              <w:widowControl w:val="1"/>
              <w:ind w:firstLine="0" w:left="601" w:right="150"/>
              <w:jc w:val="both"/>
            </w:pPr>
            <w:r>
              <w:t>за пользование имуществом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60000">
            <w:pPr>
              <w:widowControl w:val="1"/>
              <w:ind w:firstLine="0" w:left="150" w:right="72"/>
              <w:jc w:val="right"/>
            </w:pPr>
            <w:r>
              <w:t>74901,00</w:t>
            </w:r>
          </w:p>
        </w:tc>
      </w:tr>
      <w:tr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60000">
            <w:pPr>
              <w:widowControl w:val="1"/>
              <w:ind w:firstLine="0" w:left="601" w:right="150"/>
              <w:jc w:val="both"/>
            </w:pPr>
            <w:r>
              <w:t>работы, услуги по содержанию имущества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60000">
            <w:pPr>
              <w:widowControl w:val="1"/>
              <w:ind w:firstLine="0" w:left="150" w:right="72"/>
              <w:jc w:val="right"/>
            </w:pPr>
            <w:r>
              <w:t>456721,65</w:t>
            </w:r>
          </w:p>
        </w:tc>
      </w:tr>
      <w:tr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60000">
            <w:pPr>
              <w:ind w:firstLine="0" w:left="601"/>
            </w:pPr>
            <w:r>
              <w:t>прочие работы, услуги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60000">
            <w:pPr>
              <w:ind w:right="72"/>
              <w:jc w:val="right"/>
            </w:pPr>
            <w:r>
              <w:t>738410,14</w:t>
            </w:r>
          </w:p>
        </w:tc>
      </w:tr>
      <w:tr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60000">
            <w:pPr>
              <w:widowControl w:val="1"/>
              <w:ind w:firstLine="0" w:left="601" w:right="150"/>
              <w:jc w:val="both"/>
            </w:pPr>
            <w:r>
              <w:t>страхование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60000">
            <w:pPr>
              <w:widowControl w:val="1"/>
              <w:ind w:firstLine="0" w:left="150" w:right="72"/>
              <w:jc w:val="right"/>
            </w:pPr>
            <w:r>
              <w:t>12821,98</w:t>
            </w:r>
          </w:p>
        </w:tc>
      </w:tr>
      <w:tr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60000">
            <w:pPr>
              <w:ind w:firstLine="0" w:left="150"/>
            </w:pPr>
            <w:r>
              <w:t>2.5. Приобретение материальных запасов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60000">
            <w:pPr>
              <w:ind w:right="72"/>
              <w:jc w:val="right"/>
            </w:pPr>
            <w:r>
              <w:t>130605,06</w:t>
            </w:r>
          </w:p>
        </w:tc>
      </w:tr>
      <w:tr>
        <w:tc>
          <w:tcPr>
            <w:tcW w:type="dxa" w:w="7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60000">
            <w:pPr>
              <w:ind w:firstLine="0" w:left="150"/>
            </w:pPr>
            <w:r>
              <w:t>2.6. Приобретение основных средств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60000">
            <w:pPr>
              <w:ind w:right="72"/>
              <w:jc w:val="right"/>
            </w:pPr>
            <w:r>
              <w:t>962750,00</w:t>
            </w:r>
          </w:p>
        </w:tc>
      </w:tr>
    </w:tbl>
    <w:p w14:paraId="24060000">
      <w:pPr>
        <w:spacing w:line="360" w:lineRule="auto"/>
        <w:ind/>
        <w:jc w:val="center"/>
        <w:rPr>
          <w:b w:val="1"/>
        </w:rPr>
      </w:pPr>
    </w:p>
    <w:p w14:paraId="25060000">
      <w:pPr>
        <w:spacing w:line="360" w:lineRule="auto"/>
        <w:ind/>
        <w:jc w:val="center"/>
      </w:pPr>
      <w:r>
        <w:rPr>
          <w:b w:val="1"/>
        </w:rPr>
        <w:t>Тарифы</w:t>
      </w:r>
      <w:r>
        <w:t xml:space="preserve"> </w:t>
      </w:r>
      <w:r>
        <w:rPr>
          <w:b w:val="1"/>
        </w:rPr>
        <w:t>на платные услуги</w:t>
      </w:r>
    </w:p>
    <w:p w14:paraId="26060000">
      <w:pPr>
        <w:pStyle w:val="Style_8"/>
        <w:spacing w:after="0" w:line="360" w:lineRule="auto"/>
        <w:ind w:firstLine="708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(Постановление администрации г. Ленинска-Кузнецкого от 30.12.2009 № 2024)</w:t>
      </w: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93"/>
        <w:gridCol w:w="4517"/>
        <w:gridCol w:w="1416"/>
        <w:gridCol w:w="1412"/>
        <w:gridCol w:w="1509"/>
      </w:tblGrid>
      <w:t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60000">
            <w:pPr>
              <w:pStyle w:val="Style_8"/>
              <w:spacing w:after="0" w:line="30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п.п.</w:t>
            </w:r>
          </w:p>
        </w:tc>
        <w:tc>
          <w:tcPr>
            <w:tcW w:type="dxa" w:w="4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60000">
            <w:pPr>
              <w:pStyle w:val="Style_8"/>
              <w:spacing w:after="0" w:line="30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тарифа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60000">
            <w:pPr>
              <w:pStyle w:val="Style_8"/>
              <w:spacing w:after="0" w:line="30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Продолжи</w:t>
            </w:r>
          </w:p>
          <w:p w14:paraId="2A060000">
            <w:pPr>
              <w:pStyle w:val="Style_8"/>
              <w:spacing w:after="0" w:line="30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тельность курса обуч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ния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60000">
            <w:pPr>
              <w:pStyle w:val="Style_8"/>
              <w:spacing w:after="0" w:line="30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в руб.</w:t>
            </w:r>
          </w:p>
          <w:p w14:paraId="2C060000">
            <w:pPr>
              <w:pStyle w:val="Style_8"/>
              <w:spacing w:after="0" w:line="30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1 учащ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гося в месяц</w:t>
            </w: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60000">
            <w:pPr>
              <w:pStyle w:val="Style_8"/>
              <w:spacing w:after="0" w:line="30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в руб.</w:t>
            </w:r>
          </w:p>
          <w:p w14:paraId="2E060000">
            <w:pPr>
              <w:pStyle w:val="Style_8"/>
              <w:spacing w:after="0" w:line="30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1 учаще</w:t>
            </w:r>
          </w:p>
          <w:p w14:paraId="2F060000">
            <w:pPr>
              <w:pStyle w:val="Style_8"/>
              <w:spacing w:after="0" w:line="300" w:lineRule="auto"/>
              <w:ind w:firstLine="0" w:lef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гося за 1 п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сещение</w:t>
            </w:r>
          </w:p>
        </w:tc>
      </w:tr>
      <w:tr>
        <w:tc>
          <w:tcPr>
            <w:tcW w:type="dxa" w:w="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60000">
            <w:pPr>
              <w:pStyle w:val="Style_8"/>
              <w:spacing w:after="0" w:line="30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60000">
            <w:pPr>
              <w:pStyle w:val="Style_8"/>
              <w:spacing w:after="0" w:line="30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 культурно-развлекательных мероприятий в учреждениях дополн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тельного образования детей</w:t>
            </w:r>
          </w:p>
        </w:tc>
        <w:tc>
          <w:tcPr>
            <w:tcW w:type="dxa" w:w="1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60000">
            <w:pPr>
              <w:pStyle w:val="Style_8"/>
              <w:spacing w:after="0" w:line="30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60000">
            <w:pPr>
              <w:pStyle w:val="Style_8"/>
              <w:spacing w:after="0" w:line="30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5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60000">
            <w:pPr>
              <w:pStyle w:val="Style_8"/>
              <w:spacing w:after="0" w:line="30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</w:tr>
    </w:tbl>
    <w:p w14:paraId="35060000">
      <w:pPr>
        <w:spacing w:line="360" w:lineRule="auto"/>
        <w:ind/>
        <w:jc w:val="both"/>
      </w:pPr>
    </w:p>
    <w:p w14:paraId="36060000">
      <w:pPr>
        <w:spacing w:line="360" w:lineRule="auto"/>
        <w:ind/>
        <w:jc w:val="center"/>
        <w:rPr>
          <w:b w:val="1"/>
        </w:rPr>
      </w:pPr>
      <w:r>
        <w:rPr>
          <w:b w:val="1"/>
        </w:rPr>
        <w:t>Решения, принятые по итогам общественного обсуждения</w:t>
      </w:r>
    </w:p>
    <w:p w14:paraId="37060000">
      <w:pPr>
        <w:spacing w:line="360" w:lineRule="auto"/>
        <w:ind w:firstLine="708" w:left="0"/>
        <w:jc w:val="both"/>
      </w:pPr>
      <w:r>
        <w:t>За последний год были достигнуты следующие результаты образовательной де</w:t>
      </w:r>
      <w:r>
        <w:t>я</w:t>
      </w:r>
      <w:r>
        <w:t xml:space="preserve">тельности:  </w:t>
      </w:r>
    </w:p>
    <w:p w14:paraId="38060000">
      <w:pPr>
        <w:spacing w:line="360" w:lineRule="auto"/>
        <w:ind w:firstLine="708" w:left="0"/>
        <w:jc w:val="both"/>
      </w:pPr>
      <w:r>
        <w:t>у</w:t>
      </w:r>
      <w:r>
        <w:t>чебный план на 202</w:t>
      </w:r>
      <w:r>
        <w:t>1</w:t>
      </w:r>
      <w:r>
        <w:t>-202</w:t>
      </w:r>
      <w:r>
        <w:t>2</w:t>
      </w:r>
      <w:r>
        <w:t xml:space="preserve"> учебный год выполнен</w:t>
      </w:r>
      <w:r>
        <w:t xml:space="preserve"> на 86 </w:t>
      </w:r>
      <w:r>
        <w:t>%;  сохранность конти</w:t>
      </w:r>
      <w:r>
        <w:t>н</w:t>
      </w:r>
      <w:r>
        <w:t xml:space="preserve">гента учащихся составляет </w:t>
      </w:r>
      <w:r>
        <w:t>84,5</w:t>
      </w:r>
      <w:r>
        <w:t xml:space="preserve"> %</w:t>
      </w:r>
      <w:r>
        <w:t>;</w:t>
      </w:r>
      <w:r>
        <w:t xml:space="preserve"> </w:t>
      </w:r>
      <w:r>
        <w:t>с</w:t>
      </w:r>
      <w:r>
        <w:t>нижение численности учащихся вызвано увольнением педагогических работн</w:t>
      </w:r>
      <w:r>
        <w:t>и</w:t>
      </w:r>
      <w:r>
        <w:t>ков</w:t>
      </w:r>
      <w:r>
        <w:t>;</w:t>
      </w:r>
    </w:p>
    <w:p w14:paraId="39060000">
      <w:pPr>
        <w:spacing w:line="360" w:lineRule="auto"/>
        <w:ind w:firstLine="708" w:left="0"/>
        <w:jc w:val="both"/>
      </w:pPr>
      <w:r>
        <w:t>к</w:t>
      </w:r>
      <w:r>
        <w:t>оличество учащихся,</w:t>
      </w:r>
      <w:r>
        <w:t xml:space="preserve"> продемонстрировавших высокий и средний уровень осво</w:t>
      </w:r>
      <w:r>
        <w:t>е</w:t>
      </w:r>
      <w:r>
        <w:t xml:space="preserve">ния </w:t>
      </w:r>
      <w:r>
        <w:t>дополнительны</w:t>
      </w:r>
      <w:r>
        <w:t>х</w:t>
      </w:r>
      <w:r>
        <w:t xml:space="preserve"> общеразвивающи</w:t>
      </w:r>
      <w:r>
        <w:t>х</w:t>
      </w:r>
      <w:r>
        <w:t xml:space="preserve"> программ </w:t>
      </w:r>
      <w:r>
        <w:t xml:space="preserve">- </w:t>
      </w:r>
      <w:r>
        <w:t>100</w:t>
      </w:r>
      <w:r>
        <w:t xml:space="preserve"> %</w:t>
      </w:r>
      <w:r>
        <w:t xml:space="preserve"> от принявших участие в аттестации;</w:t>
      </w:r>
    </w:p>
    <w:p w14:paraId="3A060000">
      <w:pPr>
        <w:spacing w:line="360" w:lineRule="auto"/>
        <w:ind w:firstLine="708" w:left="0"/>
        <w:jc w:val="both"/>
      </w:pPr>
      <w:r>
        <w:t>с</w:t>
      </w:r>
      <w:r>
        <w:t>табильность достижений учащи</w:t>
      </w:r>
      <w:r>
        <w:t>х</w:t>
      </w:r>
      <w:r>
        <w:t xml:space="preserve">ся в творческих конкурсах различного уровня; </w:t>
      </w:r>
    </w:p>
    <w:p w14:paraId="3B060000">
      <w:pPr>
        <w:spacing w:line="360" w:lineRule="auto"/>
        <w:ind w:firstLine="708" w:left="0"/>
        <w:jc w:val="both"/>
      </w:pPr>
      <w:r>
        <w:t xml:space="preserve"> в образовательный процесс внедряются разнообразные педагогические технол</w:t>
      </w:r>
      <w:r>
        <w:t>о</w:t>
      </w:r>
      <w:r>
        <w:t>гии: здоровьесберегающие, личностно</w:t>
      </w:r>
      <w:r>
        <w:t xml:space="preserve"> </w:t>
      </w:r>
      <w:r>
        <w:t xml:space="preserve">ориентированного обучения, </w:t>
      </w:r>
      <w:r>
        <w:t>интерактивные</w:t>
      </w:r>
      <w:r>
        <w:t xml:space="preserve">;  </w:t>
      </w:r>
    </w:p>
    <w:p w14:paraId="3C060000">
      <w:pPr>
        <w:spacing w:line="360" w:lineRule="auto"/>
        <w:ind w:firstLine="708" w:left="0"/>
        <w:jc w:val="both"/>
      </w:pPr>
      <w:r>
        <w:t>педагогический состав компетентен, обладает высоким профессиональным и тво</w:t>
      </w:r>
      <w:r>
        <w:t>р</w:t>
      </w:r>
      <w:r>
        <w:t>ческим потенциалом;  уровень компетентности и методической подготовленности чл</w:t>
      </w:r>
      <w:r>
        <w:t>е</w:t>
      </w:r>
      <w:r>
        <w:t>нов педагогического коллектива достаточен для грамотной организации образовательного пр</w:t>
      </w:r>
      <w:r>
        <w:t>о</w:t>
      </w:r>
      <w:r>
        <w:t>цесса</w:t>
      </w:r>
      <w:r>
        <w:t xml:space="preserve">. </w:t>
      </w:r>
      <w:r>
        <w:t>Имеет мест недостаточное кадровое обеспечение -</w:t>
      </w:r>
      <w:r>
        <w:t xml:space="preserve"> длительные  вакансии - педагог дополнительного образования физкультурно-спортивной направленн</w:t>
      </w:r>
      <w:r>
        <w:t>о</w:t>
      </w:r>
      <w:r>
        <w:t>сти, художественной</w:t>
      </w:r>
      <w:r>
        <w:t>,</w:t>
      </w:r>
      <w:r>
        <w:t xml:space="preserve"> </w:t>
      </w:r>
      <w:r>
        <w:t>технической, туристско-краеведческой направленностей.</w:t>
      </w:r>
    </w:p>
    <w:p w14:paraId="3D060000">
      <w:pPr>
        <w:spacing w:line="360" w:lineRule="auto"/>
        <w:ind w:firstLine="708" w:left="0"/>
        <w:jc w:val="both"/>
      </w:pPr>
      <w:r>
        <w:t>организаций дополнительного образования, в том числе в сельской местности, ст</w:t>
      </w:r>
      <w:r>
        <w:t>а</w:t>
      </w:r>
      <w:r>
        <w:t>рение квалифицированных педагогических кадров;</w:t>
      </w:r>
    </w:p>
    <w:p w14:paraId="3E060000">
      <w:pPr>
        <w:spacing w:line="360" w:lineRule="auto"/>
        <w:ind w:firstLine="708" w:left="0"/>
        <w:jc w:val="both"/>
      </w:pPr>
      <w:r>
        <w:t xml:space="preserve"> Исходя их вышеизложенного, можно отметить, что в учреждении сохраняется в</w:t>
      </w:r>
      <w:r>
        <w:t>ы</w:t>
      </w:r>
      <w:r>
        <w:t>сокий уровень организации и содержания образовательного процесса.</w:t>
      </w:r>
    </w:p>
    <w:p w14:paraId="3F060000">
      <w:pPr>
        <w:spacing w:line="360" w:lineRule="auto"/>
        <w:ind w:firstLine="708" w:left="0"/>
        <w:jc w:val="both"/>
      </w:pPr>
      <w:r>
        <w:t xml:space="preserve">Анализируя  деятельность МБОУ ДО «Дворец творчества» </w:t>
      </w:r>
      <w:r>
        <w:t>за</w:t>
      </w:r>
      <w:r>
        <w:t xml:space="preserve"> 20</w:t>
      </w:r>
      <w:r>
        <w:t>2</w:t>
      </w:r>
      <w:r>
        <w:t>1</w:t>
      </w:r>
      <w:r>
        <w:t>-202</w:t>
      </w:r>
      <w:r>
        <w:t>2</w:t>
      </w:r>
      <w:r>
        <w:t xml:space="preserve">  учебн</w:t>
      </w:r>
      <w:r>
        <w:t>ый</w:t>
      </w:r>
      <w:r>
        <w:t xml:space="preserve"> го</w:t>
      </w:r>
      <w:r>
        <w:t xml:space="preserve">д, можно сделать вывод об </w:t>
      </w:r>
      <w:r>
        <w:t>успешном решении задач, стоящих перед у</w:t>
      </w:r>
      <w:r>
        <w:t>ч</w:t>
      </w:r>
      <w:r>
        <w:t>реждением:</w:t>
      </w:r>
    </w:p>
    <w:p w14:paraId="40060000">
      <w:pPr>
        <w:spacing w:line="360" w:lineRule="auto"/>
        <w:ind w:firstLine="720" w:left="0"/>
        <w:jc w:val="both"/>
      </w:pPr>
      <w:r>
        <w:t>- в МБОУ ДО «Дворец творчества» для обеспечения доступности качественного д</w:t>
      </w:r>
      <w:r>
        <w:t>о</w:t>
      </w:r>
      <w:r>
        <w:t>полнительного образования, соответствующего современным требованиям и п</w:t>
      </w:r>
      <w:r>
        <w:t>о</w:t>
      </w:r>
      <w:r>
        <w:t>требностям общества расширен диапазон образовательных услуг, обновлено содержание дополнител</w:t>
      </w:r>
      <w:r>
        <w:t>ь</w:t>
      </w:r>
      <w:r>
        <w:t>ного образования; реализуются мероприятия по созданию новых мест дополнительного о</w:t>
      </w:r>
      <w:r>
        <w:t>б</w:t>
      </w:r>
      <w:r>
        <w:t>разования в рамах федерального проекта «Успех каждого р</w:t>
      </w:r>
      <w:r>
        <w:t>е</w:t>
      </w:r>
      <w:r>
        <w:t xml:space="preserve">бенка»; </w:t>
      </w:r>
    </w:p>
    <w:p w14:paraId="41060000">
      <w:pPr>
        <w:spacing w:line="360" w:lineRule="auto"/>
        <w:ind w:firstLine="708" w:left="0"/>
        <w:jc w:val="both"/>
      </w:pPr>
      <w:r>
        <w:t xml:space="preserve">- </w:t>
      </w:r>
      <w:r>
        <w:t>развивается современная инфраструктура дополнительного образования детей те</w:t>
      </w:r>
      <w:r>
        <w:t>х</w:t>
      </w:r>
      <w:r>
        <w:t>нической и естественно-научной направленностей;</w:t>
      </w:r>
    </w:p>
    <w:p w14:paraId="42060000">
      <w:pPr>
        <w:spacing w:line="360" w:lineRule="auto"/>
        <w:ind w:firstLine="708" w:left="0"/>
        <w:jc w:val="both"/>
      </w:pPr>
      <w:r>
        <w:t>- уделяется значительное внимание личностно-ориентирующей направленности о</w:t>
      </w:r>
      <w:r>
        <w:t>б</w:t>
      </w:r>
      <w:r>
        <w:t>разов</w:t>
      </w:r>
      <w:r>
        <w:t>а</w:t>
      </w:r>
      <w:r>
        <w:t>ния, выявлению одарённых и талантливых детей, осуществлению систематической инд</w:t>
      </w:r>
      <w:r>
        <w:t>и</w:t>
      </w:r>
      <w:r>
        <w:t>видуальной работы с данной категорией детей, поддержке участия детей в различных ко</w:t>
      </w:r>
      <w:r>
        <w:t>н</w:t>
      </w:r>
      <w:r>
        <w:t xml:space="preserve">курсах, фестивалях, соревнованиях. </w:t>
      </w:r>
    </w:p>
    <w:p w14:paraId="43060000">
      <w:pPr>
        <w:spacing w:line="360" w:lineRule="auto"/>
        <w:ind w:firstLine="708" w:left="0"/>
        <w:jc w:val="both"/>
      </w:pPr>
      <w:r>
        <w:t>- педагогический коллектив осуществляет систематическую работу по выявлению, поддержке и сопровождению одаренных детей, детей с особыми образовательными п</w:t>
      </w:r>
      <w:r>
        <w:t>о</w:t>
      </w:r>
      <w:r>
        <w:t>требностями; с</w:t>
      </w:r>
      <w:r>
        <w:t>о</w:t>
      </w:r>
      <w:r>
        <w:t>действует вовлечению детей, в том числе детей, находящихся в трудной жизненной ситуации, в конкурсные и иные мероприятия для учащихся в системе дополн</w:t>
      </w:r>
      <w:r>
        <w:t>и</w:t>
      </w:r>
      <w:r>
        <w:t>тельного образования детей;</w:t>
      </w:r>
    </w:p>
    <w:p w14:paraId="44060000">
      <w:pPr>
        <w:spacing w:line="360" w:lineRule="auto"/>
        <w:ind/>
        <w:jc w:val="both"/>
      </w:pPr>
      <w:r>
        <w:tab/>
      </w:r>
      <w:r>
        <w:t xml:space="preserve">- </w:t>
      </w:r>
      <w:r>
        <w:t>осуществляется целенаправленная культурно-досугов</w:t>
      </w:r>
      <w:r>
        <w:t>ая</w:t>
      </w:r>
      <w:r>
        <w:t xml:space="preserve"> деятельность по организ</w:t>
      </w:r>
      <w:r>
        <w:t>а</w:t>
      </w:r>
      <w:r>
        <w:t>ции и проведению мероприятий городской программы духовно-нравственного ра</w:t>
      </w:r>
      <w:r>
        <w:t>з</w:t>
      </w:r>
      <w:r>
        <w:t>вития, воспитания и социализации личности обучающихся образовательных организаций Л</w:t>
      </w:r>
      <w:r>
        <w:t>е</w:t>
      </w:r>
      <w:r>
        <w:t xml:space="preserve">нинск-Кузнецкого городского округа на 2019-2023 годы, областных программ; </w:t>
      </w:r>
    </w:p>
    <w:p w14:paraId="45060000">
      <w:pPr>
        <w:spacing w:line="360" w:lineRule="auto"/>
        <w:ind/>
        <w:jc w:val="both"/>
      </w:pPr>
      <w:r>
        <w:tab/>
      </w:r>
      <w:r>
        <w:t xml:space="preserve">- </w:t>
      </w:r>
      <w:r>
        <w:t>особое внимание уделяется работе по развитию основных направлений деятельн</w:t>
      </w:r>
      <w:r>
        <w:t>о</w:t>
      </w:r>
      <w:r>
        <w:t>сти РДШ, творческой ориентации детей младшего школьного возраста, профессионального с</w:t>
      </w:r>
      <w:r>
        <w:t>а</w:t>
      </w:r>
      <w:r>
        <w:t>моопределения детей среднего и старшего школьного возраста, формированию здорового образа жизни, психического и физического здоровья, активной жизненной позиции учас</w:t>
      </w:r>
      <w:r>
        <w:t>т</w:t>
      </w:r>
      <w:r>
        <w:t xml:space="preserve">ников образовательного процесса; </w:t>
      </w:r>
    </w:p>
    <w:p w14:paraId="46060000">
      <w:pPr>
        <w:spacing w:line="360" w:lineRule="auto"/>
        <w:ind/>
        <w:jc w:val="both"/>
        <w:rPr>
          <w:b w:val="1"/>
        </w:rPr>
      </w:pPr>
      <w:r>
        <w:tab/>
      </w:r>
      <w:r>
        <w:t xml:space="preserve">- </w:t>
      </w:r>
      <w:r>
        <w:t>совершенствуются  механизмы стимулирования непрерывного профессионального роста педагогов, их мотивации к повышению качества работы, создавать условия для ра</w:t>
      </w:r>
      <w:r>
        <w:t>з</w:t>
      </w:r>
      <w:r>
        <w:t>вития профессионализма педагогических работников как основы повышения эффективн</w:t>
      </w:r>
      <w:r>
        <w:t>о</w:t>
      </w:r>
      <w:r>
        <w:t>сти и результативности работы учреждения</w:t>
      </w:r>
      <w:r>
        <w:t>;</w:t>
      </w:r>
    </w:p>
    <w:p w14:paraId="47060000">
      <w:pPr>
        <w:spacing w:line="360" w:lineRule="auto"/>
        <w:ind w:firstLine="708" w:left="0"/>
        <w:jc w:val="both"/>
      </w:pPr>
      <w:r>
        <w:t>безопасность участников образовательного процесса  является приоритетной в де</w:t>
      </w:r>
      <w:r>
        <w:t>я</w:t>
      </w:r>
      <w:r>
        <w:t>тельности администрации и всего коллект</w:t>
      </w:r>
      <w:r>
        <w:t>ива МБОУ ДО «Дворец творчества»</w:t>
      </w:r>
      <w:r>
        <w:t>. В целях с</w:t>
      </w:r>
      <w:r>
        <w:t>о</w:t>
      </w:r>
      <w:r>
        <w:t>здания безопасных условий воспитательно-образовательной деятельности учреждение оснащено тревожной кнопкой экстренного вызова, системой автоматической пожарной сигнализации, системой автоматической передачи сигнала о пожаре на пульт ПЧ. В учр</w:t>
      </w:r>
      <w:r>
        <w:t>е</w:t>
      </w:r>
      <w:r>
        <w:t>ждении соблюдаются правила пожарной безопасности, имеются план эвакуации, перви</w:t>
      </w:r>
      <w:r>
        <w:t>ч</w:t>
      </w:r>
      <w:r>
        <w:t>ные средства п</w:t>
      </w:r>
      <w:r>
        <w:t>о</w:t>
      </w:r>
      <w:r>
        <w:t>жаротушения. В течение всего учебного года поддерживаются в состоянии постоянной г</w:t>
      </w:r>
      <w:r>
        <w:t>о</w:t>
      </w:r>
      <w:r>
        <w:t>товности первичные средства пожаротушения. Соблюдаются требования к содержанию эвакуационных выходов. Сист</w:t>
      </w:r>
      <w:r>
        <w:t>е</w:t>
      </w:r>
      <w:r>
        <w:t>ма АПС находится в рабочем состоянии и в соответствии с договором периодически проходит проверку. В целях организации ко</w:t>
      </w:r>
      <w:r>
        <w:t>н</w:t>
      </w:r>
      <w:r>
        <w:t>троля за состоянием защищенности учреждения от угроз террористического и иного характера установлено видеонаблюдение, организован пропускной режим. Имеется в наличии и в полном объеме вся документация, регулирующая деятельность по охране труда и обесп</w:t>
      </w:r>
      <w:r>
        <w:t>е</w:t>
      </w:r>
      <w:r>
        <w:t>чения безопасности образовательного процесса: приказы, положения, акты, инструкции, записи регистрации и</w:t>
      </w:r>
      <w:r>
        <w:t>н</w:t>
      </w:r>
      <w:r>
        <w:t xml:space="preserve">структажей и т.д. </w:t>
      </w:r>
    </w:p>
    <w:p w14:paraId="48060000">
      <w:pPr>
        <w:spacing w:line="360" w:lineRule="auto"/>
        <w:ind/>
        <w:jc w:val="center"/>
        <w:rPr>
          <w:b w:val="1"/>
        </w:rPr>
      </w:pPr>
      <w:r>
        <w:rPr>
          <w:b w:val="1"/>
        </w:rPr>
        <w:t>Заключение. Перспе</w:t>
      </w:r>
      <w:r>
        <w:rPr>
          <w:b w:val="1"/>
        </w:rPr>
        <w:t>к</w:t>
      </w:r>
      <w:r>
        <w:rPr>
          <w:b w:val="1"/>
        </w:rPr>
        <w:t>тивы и планы развития</w:t>
      </w:r>
    </w:p>
    <w:p w14:paraId="49060000">
      <w:pPr>
        <w:spacing w:line="360" w:lineRule="auto"/>
        <w:ind w:firstLine="708" w:left="0"/>
        <w:jc w:val="both"/>
      </w:pPr>
      <w:r>
        <w:t>Успешности решения поставленных задач способствовали: взаимопонимание и ск</w:t>
      </w:r>
      <w:r>
        <w:t>о</w:t>
      </w:r>
      <w:r>
        <w:t>ординированность  действий субъектов обр</w:t>
      </w:r>
      <w:r>
        <w:t>а</w:t>
      </w:r>
      <w:r>
        <w:t>зовательного процесса</w:t>
      </w:r>
      <w:r>
        <w:t>,</w:t>
      </w:r>
      <w:r>
        <w:t xml:space="preserve"> работа методической службы, повышение профессионального уровня педагогических работников</w:t>
      </w:r>
      <w:r>
        <w:t>,</w:t>
      </w:r>
      <w:r>
        <w:t xml:space="preserve"> творческое взаимодействие  и  сотрудничество  с  с</w:t>
      </w:r>
      <w:r>
        <w:t>о</w:t>
      </w:r>
      <w:r>
        <w:t>циальными  партнерами.</w:t>
      </w:r>
    </w:p>
    <w:p w14:paraId="4A060000">
      <w:pPr>
        <w:spacing w:line="360" w:lineRule="auto"/>
        <w:ind w:firstLine="709" w:left="0"/>
        <w:jc w:val="both"/>
      </w:pPr>
      <w:r>
        <w:t>Педагогическим коллективом создается образовательная среда, способствующая с</w:t>
      </w:r>
      <w:r>
        <w:t>а</w:t>
      </w:r>
      <w:r>
        <w:t>мореализации и самовыражению как учащихся, так и педагогов; внедряются в практику современные образовательные и воспитательные технологии. Профессионализм и творч</w:t>
      </w:r>
      <w:r>
        <w:t>е</w:t>
      </w:r>
      <w:r>
        <w:t>ский подход педагогов к образовательному процессу, благоприятный п</w:t>
      </w:r>
      <w:r>
        <w:t>сихологический климат способст</w:t>
      </w:r>
      <w:r>
        <w:t>в</w:t>
      </w:r>
      <w:r>
        <w:t>уют</w:t>
      </w:r>
      <w:r>
        <w:t xml:space="preserve"> достижению учащимися высоких результатов не только в масшт</w:t>
      </w:r>
      <w:r>
        <w:t>а</w:t>
      </w:r>
      <w:r>
        <w:t xml:space="preserve">бах города, а также на областном, всероссийском, международном уровнях. </w:t>
      </w:r>
    </w:p>
    <w:p w14:paraId="4B060000">
      <w:pPr>
        <w:spacing w:line="360" w:lineRule="auto"/>
        <w:ind/>
        <w:jc w:val="both"/>
      </w:pPr>
      <w:r>
        <w:tab/>
      </w:r>
      <w:r>
        <w:t>Активное участие в мероприятиях Общероссийской общественно-государственной детско-юношеской организации «Российское движение школьников» и Всероссийского детско-юношеского военно-патриотического общественное движение «Юнармия», пров</w:t>
      </w:r>
      <w:r>
        <w:t>е</w:t>
      </w:r>
      <w:r>
        <w:t>дение совместных массовых мероприятий с социальными партнерами учреждения, конку</w:t>
      </w:r>
      <w:r>
        <w:t>р</w:t>
      </w:r>
      <w:r>
        <w:t>сов, выставок способствует развитию интеллектуальных, творческих,  личностных  качеств учащихся,  формированию нравственных ценностей и жизненных у</w:t>
      </w:r>
      <w:r>
        <w:t>с</w:t>
      </w:r>
      <w:r>
        <w:t xml:space="preserve">тановок. </w:t>
      </w:r>
    </w:p>
    <w:p w14:paraId="4C060000">
      <w:pPr>
        <w:spacing w:line="360" w:lineRule="auto"/>
        <w:ind/>
        <w:jc w:val="both"/>
      </w:pPr>
      <w:r>
        <w:tab/>
      </w:r>
      <w:r>
        <w:t>Повышени</w:t>
      </w:r>
      <w:r>
        <w:t>ю</w:t>
      </w:r>
      <w:r>
        <w:t xml:space="preserve"> эффективности и результативности работы учреждения способствует совершенствование нормативно-правового обеспечения учреждения,</w:t>
      </w:r>
      <w:r>
        <w:rPr>
          <w:sz w:val="28"/>
        </w:rPr>
        <w:t xml:space="preserve"> </w:t>
      </w:r>
      <w:r>
        <w:t>инновационная де</w:t>
      </w:r>
      <w:r>
        <w:t>я</w:t>
      </w:r>
      <w:r>
        <w:t>тельность, направленная на получение качественно новых результатов и позволяющая ст</w:t>
      </w:r>
      <w:r>
        <w:t>а</w:t>
      </w:r>
      <w:r>
        <w:t>новиться все более привлекательными и необходимыми для д</w:t>
      </w:r>
      <w:r>
        <w:t>е</w:t>
      </w:r>
      <w:r>
        <w:t>тей и их родителей.</w:t>
      </w:r>
    </w:p>
    <w:p w14:paraId="4D060000">
      <w:pPr>
        <w:spacing w:line="360" w:lineRule="auto"/>
        <w:ind w:firstLine="709" w:left="0"/>
        <w:jc w:val="both"/>
      </w:pPr>
      <w:r>
        <w:t xml:space="preserve">В </w:t>
      </w:r>
      <w:r>
        <w:t xml:space="preserve">МБОУ ДО «Дворец творчества» </w:t>
      </w:r>
      <w:r>
        <w:t>имеются условия для дальнейшего перехода в н</w:t>
      </w:r>
      <w:r>
        <w:t>о</w:t>
      </w:r>
      <w:r>
        <w:t>вое качественное состояние: определены приоритеты дополн</w:t>
      </w:r>
      <w:r>
        <w:t>и</w:t>
      </w:r>
      <w:r>
        <w:t>тельного образования детей по различным направлениям деятельности, фун</w:t>
      </w:r>
      <w:r>
        <w:t>к</w:t>
      </w:r>
      <w:r>
        <w:t>ционирует система персонифицированного финансирования, ежегодно улучшается материальная база в рамках мероприятий</w:t>
      </w:r>
      <w:r>
        <w:t>, напра</w:t>
      </w:r>
      <w:r>
        <w:t>в</w:t>
      </w:r>
      <w:r>
        <w:t xml:space="preserve">ленных на создание новых мест дополнительного образования детей. </w:t>
      </w:r>
    </w:p>
    <w:p w14:paraId="4E060000">
      <w:pPr>
        <w:spacing w:line="360" w:lineRule="auto"/>
        <w:ind w:firstLine="708" w:left="0"/>
        <w:jc w:val="both"/>
      </w:pPr>
      <w:r>
        <w:t>Таким образом, деятельность МБОУ ДО «Дворец творчества» в 20</w:t>
      </w:r>
      <w:r>
        <w:t>2</w:t>
      </w:r>
      <w:r>
        <w:t>1</w:t>
      </w:r>
      <w:r>
        <w:t>-202</w:t>
      </w:r>
      <w:r>
        <w:t>2</w:t>
      </w:r>
      <w:r>
        <w:t xml:space="preserve">  учебном году можно считать удовлетворительной. </w:t>
      </w:r>
    </w:p>
    <w:p w14:paraId="4F060000">
      <w:pPr>
        <w:spacing w:line="360" w:lineRule="auto"/>
        <w:ind/>
        <w:jc w:val="center"/>
      </w:pPr>
      <w:r>
        <w:rPr>
          <w:b w:val="1"/>
        </w:rPr>
        <w:t>Перспективы развития МБОУ ДО «Дворец творчества» на 202</w:t>
      </w:r>
      <w:r>
        <w:rPr>
          <w:b w:val="1"/>
        </w:rPr>
        <w:t>2</w:t>
      </w:r>
      <w:r>
        <w:rPr>
          <w:b w:val="1"/>
        </w:rPr>
        <w:t>-202</w:t>
      </w:r>
      <w:r>
        <w:rPr>
          <w:b w:val="1"/>
        </w:rPr>
        <w:t>3</w:t>
      </w:r>
      <w:r>
        <w:rPr>
          <w:b w:val="1"/>
        </w:rPr>
        <w:t xml:space="preserve">  учебный год</w:t>
      </w:r>
    </w:p>
    <w:p w14:paraId="50060000">
      <w:pPr>
        <w:spacing w:line="360" w:lineRule="auto"/>
        <w:ind w:firstLine="720" w:left="0"/>
        <w:jc w:val="both"/>
      </w:pPr>
      <w:r>
        <w:t>Создание условий для самореализации и развития талантов детей, а также воспит</w:t>
      </w:r>
      <w:r>
        <w:t>а</w:t>
      </w:r>
      <w:r>
        <w:t xml:space="preserve">ние высоконравственной, гармонично развитой и социально ответственной личности, </w:t>
      </w:r>
      <w:r>
        <w:t>отв</w:t>
      </w:r>
      <w:r>
        <w:t>е</w:t>
      </w:r>
      <w:r>
        <w:t>чающее запросам населения и перспективным задачам инновационного социально орие</w:t>
      </w:r>
      <w:r>
        <w:t>н</w:t>
      </w:r>
      <w:r>
        <w:t>тированного развития муниципальной системы образования в условиях сетевого и межв</w:t>
      </w:r>
      <w:r>
        <w:t>е</w:t>
      </w:r>
      <w:r>
        <w:t>домственного взаимодействия в аспекте ключевых направлений Национального пр</w:t>
      </w:r>
      <w:r>
        <w:t>о</w:t>
      </w:r>
      <w:r>
        <w:t>екта «Образование» 2019-2024 гг. (утвержден Советом при Президенте России по стратегич</w:t>
      </w:r>
      <w:r>
        <w:t>е</w:t>
      </w:r>
      <w:r>
        <w:t xml:space="preserve">скому развитию и национальным проектам 24 декабря </w:t>
      </w:r>
      <w:r>
        <w:t>2018 г</w:t>
      </w:r>
      <w:r>
        <w:t>.)</w:t>
      </w:r>
      <w:r>
        <w:t>, Концепции развития д</w:t>
      </w:r>
      <w:r>
        <w:t>о</w:t>
      </w:r>
      <w:r>
        <w:t>полнительного образования детей до 2030 года (утверждена распоряжением Правител</w:t>
      </w:r>
      <w:r>
        <w:t>ь</w:t>
      </w:r>
      <w:r>
        <w:t>ства РФ от 31 марта 2022 г. № 678-р).</w:t>
      </w:r>
    </w:p>
    <w:p w14:paraId="51060000">
      <w:pPr>
        <w:widowControl w:val="1"/>
        <w:spacing w:line="360" w:lineRule="auto"/>
        <w:ind w:firstLine="709" w:left="0"/>
        <w:jc w:val="both"/>
      </w:pPr>
      <w:r>
        <w:t>П</w:t>
      </w:r>
      <w:r>
        <w:t>оиск и внедрение в практику таких идей, подходов, новшеств, обеспечи</w:t>
      </w:r>
      <w:r>
        <w:t xml:space="preserve">вающих </w:t>
      </w:r>
      <w:r>
        <w:t>повышение качества (результативности) образовательного процесса, существенный вклад в решение проблемы социализации детей и молодежи, и, соответственно, повышение во</w:t>
      </w:r>
      <w:r>
        <w:t>с</w:t>
      </w:r>
      <w:r>
        <w:t>требованности дополнительн</w:t>
      </w:r>
      <w:r>
        <w:t>о</w:t>
      </w:r>
      <w:r>
        <w:t>го образования у населения</w:t>
      </w:r>
      <w:r>
        <w:t>:</w:t>
      </w:r>
    </w:p>
    <w:p w14:paraId="52060000">
      <w:pPr>
        <w:spacing w:line="360" w:lineRule="auto"/>
        <w:ind w:firstLine="720" w:left="0"/>
        <w:jc w:val="both"/>
      </w:pPr>
      <w:r>
        <w:t>обновление инфраструктуры дополнительного образования детей;</w:t>
      </w:r>
    </w:p>
    <w:p w14:paraId="53060000">
      <w:pPr>
        <w:spacing w:line="360" w:lineRule="auto"/>
        <w:ind w:firstLine="720" w:left="0"/>
        <w:jc w:val="both"/>
      </w:pPr>
      <w:r>
        <w:t>совершенствование системы персонифицированного учета и персонифицированного финансирования; в том числе - оказание информационно-консультационной поддержки р</w:t>
      </w:r>
      <w:r>
        <w:t>о</w:t>
      </w:r>
      <w:r>
        <w:t>дителям (законным представителям) для получения детьми качественного дополнительн</w:t>
      </w:r>
      <w:r>
        <w:t>о</w:t>
      </w:r>
      <w:r>
        <w:t>го образ</w:t>
      </w:r>
      <w:r>
        <w:t>о</w:t>
      </w:r>
      <w:r>
        <w:t>вания;</w:t>
      </w:r>
    </w:p>
    <w:p w14:paraId="54060000">
      <w:pPr>
        <w:spacing w:line="360" w:lineRule="auto"/>
        <w:ind w:firstLine="720" w:left="0"/>
        <w:jc w:val="both"/>
      </w:pPr>
      <w:r>
        <w:t>обновление содержания и методов обучения при реализации дополнительных общ</w:t>
      </w:r>
      <w:r>
        <w:t>е</w:t>
      </w:r>
      <w:r>
        <w:t>образовательных программ на основе анализа интересов и потребностей различных катег</w:t>
      </w:r>
      <w:r>
        <w:t>о</w:t>
      </w:r>
      <w:r>
        <w:t>рий детей (в том числе детей-инвалидов и детей с ограниченными возможностями здор</w:t>
      </w:r>
      <w:r>
        <w:t>о</w:t>
      </w:r>
      <w:r>
        <w:t>вья), демографической ситуации и прогнозов социально-экономического развития горо</w:t>
      </w:r>
      <w:r>
        <w:t>д</w:t>
      </w:r>
      <w:r>
        <w:t>ского округа;</w:t>
      </w:r>
    </w:p>
    <w:p w14:paraId="55060000">
      <w:pPr>
        <w:spacing w:line="360" w:lineRule="auto"/>
        <w:ind w:firstLine="720" w:left="0"/>
        <w:jc w:val="both"/>
      </w:pPr>
      <w:r>
        <w:t>организация воспитательной деятельности на основе социокультурных, духовно-нравственных ценностей российского общества и государства, а также формирование у д</w:t>
      </w:r>
      <w:r>
        <w:t>е</w:t>
      </w:r>
      <w:r>
        <w:t>тей и молодежи общероссийской гражданской идентичности, патриотизма и гражданской ответственности;</w:t>
      </w:r>
    </w:p>
    <w:p w14:paraId="56060000">
      <w:pPr>
        <w:spacing w:line="360" w:lineRule="auto"/>
        <w:ind w:firstLine="720" w:left="0"/>
        <w:jc w:val="both"/>
      </w:pPr>
      <w:r>
        <w:t xml:space="preserve">вовлечение </w:t>
      </w:r>
      <w:r>
        <w:t>обучающихся уча</w:t>
      </w:r>
      <w:r>
        <w:t>щихся в программы и мероприятия ранней профорие</w:t>
      </w:r>
      <w:r>
        <w:t>н</w:t>
      </w:r>
      <w:r>
        <w:t>тации, обеспечивающие ознакомление с современными профессиями и профессиями б</w:t>
      </w:r>
      <w:r>
        <w:t>у</w:t>
      </w:r>
      <w:r>
        <w:t>дущего, по</w:t>
      </w:r>
      <w:r>
        <w:t>д</w:t>
      </w:r>
      <w:r>
        <w:t>держку пр</w:t>
      </w:r>
      <w:r>
        <w:t>офессионального самоопределения</w:t>
      </w:r>
      <w:r>
        <w:t>;</w:t>
      </w:r>
    </w:p>
    <w:p w14:paraId="57060000">
      <w:pPr>
        <w:spacing w:line="360" w:lineRule="auto"/>
        <w:ind w:firstLine="720" w:left="0"/>
        <w:jc w:val="both"/>
      </w:pPr>
      <w:r>
        <w:t>содействие в разработке и внедрению современных учебно-методических компле</w:t>
      </w:r>
      <w:r>
        <w:t>к</w:t>
      </w:r>
      <w:r>
        <w:t xml:space="preserve">сов, в том числе цифровых, по всем направленностям дополнительного образования; </w:t>
      </w:r>
    </w:p>
    <w:p w14:paraId="58060000">
      <w:pPr>
        <w:spacing w:line="360" w:lineRule="auto"/>
        <w:ind w:firstLine="720" w:left="0"/>
        <w:jc w:val="both"/>
      </w:pPr>
      <w:r>
        <w:t>развитие системы творческих конкурсов, фестивалей, научно-практических конф</w:t>
      </w:r>
      <w:r>
        <w:t>е</w:t>
      </w:r>
      <w:r>
        <w:t>ренций, в кот</w:t>
      </w:r>
      <w:r>
        <w:t>о</w:t>
      </w:r>
      <w:r>
        <w:t>рых принимают участие обучающиеся;</w:t>
      </w:r>
    </w:p>
    <w:p w14:paraId="59060000">
      <w:pPr>
        <w:spacing w:line="360" w:lineRule="auto"/>
        <w:ind w:firstLine="720" w:left="0"/>
        <w:jc w:val="both"/>
      </w:pPr>
      <w:r>
        <w:t>совершенствование механизмов профессионального развития педагогических и управленческих кадров,  развитие института наставничества</w:t>
      </w:r>
    </w:p>
    <w:p w14:paraId="5A060000">
      <w:pPr>
        <w:ind w:firstLine="720" w:left="0"/>
        <w:jc w:val="center"/>
        <w:rPr>
          <w:b w:val="1"/>
          <w:highlight w:val="white"/>
        </w:rPr>
      </w:pPr>
      <w:r>
        <w:rPr>
          <w:b w:val="1"/>
          <w:highlight w:val="white"/>
        </w:rPr>
        <w:t xml:space="preserve">Показатели деятельности </w:t>
      </w:r>
      <w:r>
        <w:rPr>
          <w:b w:val="1"/>
          <w:highlight w:val="white"/>
        </w:rPr>
        <w:t xml:space="preserve">МБОУ ДО «Дворец творчества» </w:t>
      </w:r>
    </w:p>
    <w:p w14:paraId="5B060000">
      <w:pPr>
        <w:ind w:firstLine="720" w:left="0"/>
        <w:jc w:val="center"/>
        <w:rPr>
          <w:b w:val="1"/>
          <w:highlight w:val="white"/>
        </w:rPr>
      </w:pPr>
      <w:r>
        <w:rPr>
          <w:b w:val="1"/>
          <w:highlight w:val="white"/>
        </w:rPr>
        <w:t>в 20</w:t>
      </w:r>
      <w:r>
        <w:rPr>
          <w:b w:val="1"/>
          <w:highlight w:val="white"/>
        </w:rPr>
        <w:t>2</w:t>
      </w:r>
      <w:r>
        <w:rPr>
          <w:b w:val="1"/>
          <w:highlight w:val="white"/>
        </w:rPr>
        <w:t>1</w:t>
      </w:r>
      <w:r>
        <w:rPr>
          <w:b w:val="1"/>
          <w:highlight w:val="white"/>
        </w:rPr>
        <w:t>-</w:t>
      </w:r>
      <w:r>
        <w:rPr>
          <w:b w:val="1"/>
          <w:highlight w:val="white"/>
        </w:rPr>
        <w:t>20</w:t>
      </w:r>
      <w:r>
        <w:rPr>
          <w:b w:val="1"/>
          <w:highlight w:val="white"/>
        </w:rPr>
        <w:t>2</w:t>
      </w:r>
      <w:r>
        <w:rPr>
          <w:b w:val="1"/>
          <w:highlight w:val="white"/>
        </w:rPr>
        <w:t>2</w:t>
      </w:r>
      <w:r>
        <w:rPr>
          <w:b w:val="1"/>
          <w:highlight w:val="white"/>
        </w:rPr>
        <w:t xml:space="preserve"> учебном году</w:t>
      </w:r>
    </w:p>
    <w:p w14:paraId="5C060000">
      <w:pPr>
        <w:ind w:firstLine="720" w:left="0"/>
        <w:jc w:val="center"/>
        <w:rPr>
          <w:b w:val="1"/>
          <w:highlight w:val="white"/>
        </w:rPr>
      </w:pPr>
    </w:p>
    <w:tbl>
      <w:tblPr>
        <w:tblStyle w:val="Style_3"/>
        <w:tblInd w:type="dxa" w:w="149"/>
        <w:tblLayout w:type="fixed"/>
        <w:tblCellMar>
          <w:left w:type="dxa" w:w="0"/>
          <w:right w:type="dxa" w:w="0"/>
        </w:tblCellMar>
      </w:tblPr>
      <w:tblGrid>
        <w:gridCol w:w="919"/>
        <w:gridCol w:w="6274"/>
        <w:gridCol w:w="2347"/>
      </w:tblGrid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5D060000">
            <w:pPr>
              <w:spacing w:line="263" w:lineRule="atLeast"/>
              <w:ind/>
              <w:jc w:val="center"/>
            </w:pPr>
            <w:r>
              <w:t>N п/п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5E060000">
            <w:pPr>
              <w:spacing w:line="263" w:lineRule="atLeast"/>
              <w:ind/>
              <w:jc w:val="center"/>
            </w:pPr>
            <w:r>
              <w:t>Показатели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5F060000">
            <w:pPr>
              <w:spacing w:line="263" w:lineRule="atLeast"/>
              <w:ind/>
              <w:jc w:val="center"/>
            </w:pPr>
            <w:r>
              <w:t>Единица измер</w:t>
            </w:r>
            <w:r>
              <w:t>е</w:t>
            </w:r>
            <w:r>
              <w:t>ния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60060000">
            <w:pPr>
              <w:spacing w:line="263" w:lineRule="atLeast"/>
              <w:ind/>
              <w:jc w:val="center"/>
            </w:pPr>
            <w:r>
              <w:rPr>
                <w:b w:val="1"/>
              </w:rPr>
              <w:t>1.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61060000">
            <w:pPr>
              <w:spacing w:line="263" w:lineRule="atLeast"/>
              <w:ind/>
            </w:pPr>
            <w:r>
              <w:rPr>
                <w:b w:val="1"/>
              </w:rPr>
              <w:t>Образовательная деятельность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62060000"/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63060000">
            <w:pPr>
              <w:spacing w:line="263" w:lineRule="atLeast"/>
              <w:ind/>
              <w:jc w:val="center"/>
            </w:pPr>
            <w:r>
              <w:t>1.1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64060000">
            <w:pPr>
              <w:spacing w:line="263" w:lineRule="atLeast"/>
              <w:ind/>
            </w:pPr>
            <w:r>
              <w:t>Общая численность учащихся, в том числе: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65060000">
            <w:pPr>
              <w:spacing w:line="263" w:lineRule="atLeast"/>
              <w:ind/>
            </w:pPr>
            <w:r>
              <w:t>2</w:t>
            </w:r>
            <w:r>
              <w:t>754</w:t>
            </w:r>
            <w:r>
              <w:t xml:space="preserve">  человек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66060000">
            <w:pPr>
              <w:spacing w:line="263" w:lineRule="atLeast"/>
              <w:ind/>
              <w:jc w:val="center"/>
            </w:pPr>
            <w:r>
              <w:t>1.1.1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67060000">
            <w:pPr>
              <w:spacing w:line="263" w:lineRule="atLeast"/>
              <w:ind/>
            </w:pPr>
            <w:r>
              <w:t>Детей дошкольного возраста (3-7 лет)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68060000">
            <w:pPr>
              <w:spacing w:line="263" w:lineRule="atLeast"/>
              <w:ind/>
            </w:pPr>
            <w:r>
              <w:t>448</w:t>
            </w:r>
            <w:r>
              <w:t xml:space="preserve"> человек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69060000">
            <w:pPr>
              <w:spacing w:line="263" w:lineRule="atLeast"/>
              <w:ind/>
              <w:jc w:val="center"/>
            </w:pPr>
            <w:r>
              <w:t>1.1.2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6A060000">
            <w:pPr>
              <w:spacing w:line="263" w:lineRule="atLeast"/>
              <w:ind/>
            </w:pPr>
            <w:r>
              <w:t>Детей младшего школьного возраста (7-11 лет)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6B060000">
            <w:pPr>
              <w:spacing w:line="263" w:lineRule="atLeast"/>
              <w:ind/>
            </w:pPr>
            <w:r>
              <w:t>1</w:t>
            </w:r>
            <w:r>
              <w:t>356</w:t>
            </w:r>
            <w:r>
              <w:t xml:space="preserve"> человек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6C060000">
            <w:pPr>
              <w:spacing w:line="263" w:lineRule="atLeast"/>
              <w:ind/>
              <w:jc w:val="center"/>
            </w:pPr>
            <w:r>
              <w:t>1.1.3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6D060000">
            <w:pPr>
              <w:spacing w:line="263" w:lineRule="atLeast"/>
              <w:ind/>
            </w:pPr>
            <w:r>
              <w:t>Детей среднего школьного возраста (11-15 лет)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6E060000">
            <w:pPr>
              <w:spacing w:line="263" w:lineRule="atLeast"/>
              <w:ind/>
            </w:pPr>
            <w:r>
              <w:t>753</w:t>
            </w:r>
            <w:r>
              <w:t xml:space="preserve"> человек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6F060000">
            <w:pPr>
              <w:spacing w:line="263" w:lineRule="atLeast"/>
              <w:ind/>
              <w:jc w:val="center"/>
            </w:pPr>
            <w:r>
              <w:t>1.1.4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70060000">
            <w:pPr>
              <w:spacing w:line="263" w:lineRule="atLeast"/>
              <w:ind/>
            </w:pPr>
            <w:r>
              <w:t>Детей старшего школьного возраста (1</w:t>
            </w:r>
            <w:r>
              <w:t>6</w:t>
            </w:r>
            <w:r>
              <w:t>-17 лет)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71060000">
            <w:pPr>
              <w:spacing w:line="263" w:lineRule="atLeast"/>
              <w:ind/>
            </w:pPr>
            <w:r>
              <w:t>197</w:t>
            </w:r>
            <w:r>
              <w:t xml:space="preserve"> человека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72060000">
            <w:pPr>
              <w:spacing w:line="263" w:lineRule="atLeast"/>
              <w:ind/>
              <w:jc w:val="center"/>
            </w:pPr>
            <w:r>
              <w:t>1.2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73060000">
            <w:pPr>
              <w:spacing w:line="263" w:lineRule="atLeast"/>
              <w:ind/>
            </w:pPr>
            <w:r>
              <w:t>Численность учащихся, обучающихся по образовател</w:t>
            </w:r>
            <w:r>
              <w:t>ь</w:t>
            </w:r>
            <w:r>
              <w:t>ным программам по договорам об оказании платных о</w:t>
            </w:r>
            <w:r>
              <w:t>б</w:t>
            </w:r>
            <w:r>
              <w:t>разовательных услуг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74060000">
            <w:pPr>
              <w:tabs>
                <w:tab w:leader="none" w:pos="945" w:val="center"/>
              </w:tabs>
              <w:spacing w:line="263" w:lineRule="atLeast"/>
              <w:ind/>
            </w:pPr>
            <w:r>
              <w:t>0 человек/%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75060000">
            <w:pPr>
              <w:spacing w:line="263" w:lineRule="atLeast"/>
              <w:ind/>
              <w:jc w:val="center"/>
            </w:pPr>
            <w:r>
              <w:t>1.3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76060000">
            <w:pPr>
              <w:spacing w:line="263" w:lineRule="atLeast"/>
              <w:ind/>
            </w:pPr>
            <w:r>
              <w:t>Численность/удельный вес численности учащихся, зан</w:t>
            </w:r>
            <w:r>
              <w:t>и</w:t>
            </w:r>
            <w:r>
              <w:t>мающихся в 2-х и более объединениях (кружках, секц</w:t>
            </w:r>
            <w:r>
              <w:t>и</w:t>
            </w:r>
            <w:r>
              <w:t>ях, клубах), в общей численности учащихся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77060000">
            <w:pPr>
              <w:spacing w:line="263" w:lineRule="atLeast"/>
              <w:ind/>
            </w:pPr>
            <w:r>
              <w:t>271</w:t>
            </w:r>
            <w:r>
              <w:t xml:space="preserve"> челов</w:t>
            </w:r>
            <w:r>
              <w:t>е</w:t>
            </w:r>
            <w:r>
              <w:t>ка/</w:t>
            </w:r>
            <w:r>
              <w:t xml:space="preserve"> </w:t>
            </w:r>
            <w:r>
              <w:t>9,8</w:t>
            </w:r>
            <w:r>
              <w:t>%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78060000">
            <w:pPr>
              <w:spacing w:line="263" w:lineRule="atLeast"/>
              <w:ind/>
              <w:jc w:val="center"/>
            </w:pPr>
            <w:r>
              <w:t>1.4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79060000">
            <w:pPr>
              <w:spacing w:line="263" w:lineRule="atLeast"/>
              <w:ind/>
            </w:pPr>
            <w:r>
              <w:t>Численность/удельный вес численности учащихся с пр</w:t>
            </w:r>
            <w:r>
              <w:t>и</w:t>
            </w:r>
            <w:r>
              <w:t>менением дистанционных образовательных техн</w:t>
            </w:r>
            <w:r>
              <w:t>о</w:t>
            </w:r>
            <w:r>
              <w:t>логий, электронного обучения, в общей численности учащихся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7A060000">
            <w:pPr>
              <w:spacing w:line="263" w:lineRule="atLeast"/>
              <w:ind/>
            </w:pPr>
            <w:r>
              <w:t>0 человек/%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7B060000">
            <w:pPr>
              <w:spacing w:line="263" w:lineRule="atLeast"/>
              <w:ind/>
              <w:jc w:val="center"/>
            </w:pPr>
            <w:r>
              <w:t>1.5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7C060000">
            <w:pPr>
              <w:spacing w:line="263" w:lineRule="atLeast"/>
              <w:ind/>
            </w:pPr>
            <w:r>
              <w:t>Численность/удельный вес численности учащихся по о</w:t>
            </w:r>
            <w:r>
              <w:t>б</w:t>
            </w:r>
            <w:r>
              <w:t>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7D060000">
            <w:pPr>
              <w:spacing w:line="263" w:lineRule="atLeast"/>
              <w:ind/>
            </w:pPr>
            <w:r>
              <w:t>2</w:t>
            </w:r>
            <w:r>
              <w:t xml:space="preserve">88 </w:t>
            </w:r>
            <w:r>
              <w:t>человек/</w:t>
            </w:r>
          </w:p>
          <w:p w14:paraId="7E060000">
            <w:pPr>
              <w:spacing w:line="263" w:lineRule="atLeast"/>
              <w:ind/>
            </w:pPr>
            <w:r>
              <w:t>1</w:t>
            </w:r>
            <w:r>
              <w:t>0</w:t>
            </w:r>
            <w:r>
              <w:t>,</w:t>
            </w:r>
            <w:r>
              <w:t>5</w:t>
            </w:r>
            <w:r>
              <w:t>%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7F060000">
            <w:pPr>
              <w:spacing w:line="263" w:lineRule="atLeast"/>
              <w:ind/>
              <w:jc w:val="center"/>
            </w:pPr>
            <w:r>
              <w:t>1.6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0060000">
            <w:pPr>
              <w:spacing w:line="263" w:lineRule="atLeast"/>
              <w:ind/>
            </w:pPr>
            <w:r>
              <w:t>Численность/удельный вес численности учащихся по о</w:t>
            </w:r>
            <w:r>
              <w:t>б</w:t>
            </w:r>
            <w:r>
              <w:t>разовательным программам, направленным на работу с детьми с особыми потребностями в образовании, в о</w:t>
            </w:r>
            <w:r>
              <w:t>б</w:t>
            </w:r>
            <w:r>
              <w:t>щей численности учащихся, в том числе: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1060000">
            <w:pPr>
              <w:spacing w:line="263" w:lineRule="atLeast"/>
              <w:ind/>
            </w:pPr>
            <w:r>
              <w:t>115 человек/4,2%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2060000">
            <w:pPr>
              <w:spacing w:line="263" w:lineRule="atLeast"/>
              <w:ind/>
              <w:jc w:val="center"/>
            </w:pPr>
            <w:r>
              <w:t>1.6.1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3060000">
            <w:pPr>
              <w:spacing w:line="263" w:lineRule="atLeast"/>
              <w:ind/>
            </w:pPr>
            <w:r>
              <w:t>Учащиеся с ограниченными возможностями здоровья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4060000">
            <w:pPr>
              <w:spacing w:line="263" w:lineRule="atLeast"/>
              <w:ind/>
            </w:pPr>
            <w:r>
              <w:t>0 человек/%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5060000">
            <w:pPr>
              <w:spacing w:line="263" w:lineRule="atLeast"/>
              <w:ind/>
              <w:jc w:val="center"/>
            </w:pPr>
            <w:r>
              <w:t>1.6.2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6060000">
            <w:pPr>
              <w:spacing w:line="263" w:lineRule="atLeast"/>
              <w:ind/>
            </w:pPr>
            <w:r>
              <w:t>Дети-сироты, дети, оставшиеся без попечения родит</w:t>
            </w:r>
            <w:r>
              <w:t>е</w:t>
            </w:r>
            <w:r>
              <w:t>лей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7060000">
            <w:pPr>
              <w:spacing w:line="263" w:lineRule="atLeast"/>
              <w:ind/>
            </w:pPr>
            <w:r>
              <w:t>59</w:t>
            </w:r>
            <w:r>
              <w:t xml:space="preserve"> человек/</w:t>
            </w:r>
            <w:r>
              <w:t xml:space="preserve"> 2</w:t>
            </w:r>
            <w:r>
              <w:t>,</w:t>
            </w:r>
            <w:r>
              <w:t>2</w:t>
            </w:r>
            <w:r>
              <w:t xml:space="preserve"> %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8060000">
            <w:pPr>
              <w:spacing w:line="263" w:lineRule="atLeast"/>
              <w:ind/>
              <w:jc w:val="center"/>
            </w:pPr>
            <w:r>
              <w:t>1.6.3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9060000">
            <w:pPr>
              <w:spacing w:line="263" w:lineRule="atLeast"/>
              <w:ind/>
            </w:pPr>
            <w:r>
              <w:t>Дети-мигранты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A060000">
            <w:pPr>
              <w:spacing w:line="263" w:lineRule="atLeast"/>
              <w:ind/>
            </w:pPr>
            <w:r>
              <w:t>0 человек/%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B060000">
            <w:pPr>
              <w:spacing w:line="263" w:lineRule="atLeast"/>
              <w:ind/>
              <w:jc w:val="center"/>
            </w:pPr>
            <w:r>
              <w:t>1.6.4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C060000">
            <w:pPr>
              <w:spacing w:line="263" w:lineRule="atLeast"/>
              <w:ind/>
            </w:pPr>
            <w:r>
              <w:t>Дети, попавшие в трудную жизненную ситуацию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D060000">
            <w:pPr>
              <w:spacing w:line="263" w:lineRule="atLeast"/>
              <w:ind/>
            </w:pPr>
            <w:r>
              <w:t>56</w:t>
            </w:r>
            <w:r>
              <w:t xml:space="preserve"> человек</w:t>
            </w:r>
            <w:r>
              <w:t>а</w:t>
            </w:r>
            <w:r>
              <w:t>/2,0%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E060000">
            <w:pPr>
              <w:spacing w:line="263" w:lineRule="atLeast"/>
              <w:ind/>
              <w:jc w:val="center"/>
            </w:pPr>
            <w:r>
              <w:t>1.7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8F060000">
            <w:pPr>
              <w:spacing w:line="263" w:lineRule="atLeast"/>
              <w:ind/>
            </w:pPr>
            <w:r>
              <w:t>Численность/удельный вес численности учащихся, зан</w:t>
            </w:r>
            <w:r>
              <w:t>и</w:t>
            </w:r>
            <w:r>
              <w:t>мающихся учебно-исследовательской, проектной де</w:t>
            </w:r>
            <w:r>
              <w:t>я</w:t>
            </w:r>
            <w:r>
              <w:t>тельностью, в общей численности учащихся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0060000">
            <w:pPr>
              <w:spacing w:line="263" w:lineRule="atLeast"/>
              <w:ind/>
            </w:pPr>
            <w:r>
              <w:t>184</w:t>
            </w:r>
            <w:r>
              <w:t xml:space="preserve"> человек/</w:t>
            </w:r>
          </w:p>
          <w:p w14:paraId="91060000">
            <w:pPr>
              <w:spacing w:line="263" w:lineRule="atLeast"/>
              <w:ind/>
            </w:pPr>
            <w:r>
              <w:t>6</w:t>
            </w:r>
            <w:r>
              <w:t>,</w:t>
            </w:r>
            <w:r>
              <w:t>7</w:t>
            </w:r>
            <w:r>
              <w:t>%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2060000">
            <w:pPr>
              <w:spacing w:line="263" w:lineRule="atLeast"/>
              <w:ind/>
              <w:jc w:val="center"/>
            </w:pPr>
            <w:r>
              <w:t>1.8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3060000">
            <w:pPr>
              <w:spacing w:line="263" w:lineRule="atLeast"/>
              <w:ind/>
            </w:pPr>
            <w:r>
              <w:t>Численность/удельный вес численности учащихся, пр</w:t>
            </w:r>
            <w:r>
              <w:t>и</w:t>
            </w:r>
            <w:r>
              <w:t>нявших участие в массовых мероприятиях (конкурсы, с</w:t>
            </w:r>
            <w:r>
              <w:t>о</w:t>
            </w:r>
            <w:r>
              <w:t>ревнования, фестивали, конференции), в общей числе</w:t>
            </w:r>
            <w:r>
              <w:t>н</w:t>
            </w:r>
            <w:r>
              <w:t>ности учащихся, в том числе: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4060000">
            <w:pPr>
              <w:spacing w:line="263" w:lineRule="atLeast"/>
              <w:ind/>
            </w:pPr>
            <w:r>
              <w:t xml:space="preserve">1906 </w:t>
            </w:r>
            <w:r>
              <w:t>чел</w:t>
            </w:r>
            <w:r>
              <w:t>о</w:t>
            </w:r>
            <w:r>
              <w:t>век/</w:t>
            </w:r>
          </w:p>
          <w:p w14:paraId="95060000">
            <w:pPr>
              <w:spacing w:line="263" w:lineRule="atLeast"/>
              <w:ind/>
            </w:pPr>
            <w:r>
              <w:t>69</w:t>
            </w:r>
            <w:r>
              <w:t>,</w:t>
            </w:r>
            <w:r>
              <w:t>2</w:t>
            </w:r>
            <w:r>
              <w:t>%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6060000">
            <w:pPr>
              <w:spacing w:line="263" w:lineRule="atLeast"/>
              <w:ind/>
              <w:jc w:val="center"/>
            </w:pPr>
            <w:r>
              <w:t>1.8.1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7060000">
            <w:pPr>
              <w:spacing w:line="263" w:lineRule="atLeast"/>
              <w:ind/>
            </w:pPr>
            <w:r>
              <w:t>На муниципальном уровне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8060000">
            <w:pPr>
              <w:spacing w:line="263" w:lineRule="atLeast"/>
              <w:ind/>
            </w:pPr>
            <w:r>
              <w:t>459</w:t>
            </w:r>
            <w:r>
              <w:t xml:space="preserve"> человек/</w:t>
            </w:r>
            <w:r>
              <w:t xml:space="preserve"> </w:t>
            </w:r>
            <w:r>
              <w:t>1</w:t>
            </w:r>
            <w:r>
              <w:t>6</w:t>
            </w:r>
            <w:r>
              <w:t>,</w:t>
            </w:r>
            <w:r>
              <w:t>7</w:t>
            </w:r>
            <w:r>
              <w:t>%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9060000">
            <w:pPr>
              <w:spacing w:line="263" w:lineRule="atLeast"/>
              <w:ind/>
              <w:jc w:val="center"/>
            </w:pPr>
            <w:r>
              <w:t>1.8.2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A060000">
            <w:pPr>
              <w:spacing w:line="263" w:lineRule="atLeast"/>
              <w:ind/>
            </w:pPr>
            <w:r>
              <w:t>На региональном уровне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B060000">
            <w:pPr>
              <w:spacing w:line="263" w:lineRule="atLeast"/>
              <w:ind/>
            </w:pPr>
            <w:r>
              <w:t>519</w:t>
            </w:r>
            <w:r>
              <w:t xml:space="preserve"> человек/</w:t>
            </w:r>
            <w:r>
              <w:t xml:space="preserve"> </w:t>
            </w:r>
            <w:r>
              <w:t>1</w:t>
            </w:r>
            <w:r>
              <w:t>8</w:t>
            </w:r>
            <w:r>
              <w:t>,</w:t>
            </w:r>
            <w:r>
              <w:t>8</w:t>
            </w:r>
            <w:r>
              <w:t xml:space="preserve"> %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C060000">
            <w:pPr>
              <w:spacing w:line="263" w:lineRule="atLeast"/>
              <w:ind/>
              <w:jc w:val="center"/>
            </w:pPr>
            <w:r>
              <w:t>1.8.3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D060000">
            <w:pPr>
              <w:spacing w:line="263" w:lineRule="atLeast"/>
              <w:ind/>
            </w:pPr>
            <w:r>
              <w:t>На межрегиональном уровне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E060000">
            <w:pPr>
              <w:spacing w:line="263" w:lineRule="atLeast"/>
              <w:ind/>
            </w:pPr>
            <w:r>
              <w:t xml:space="preserve">108 </w:t>
            </w:r>
            <w:r>
              <w:t>человек/</w:t>
            </w:r>
            <w:r>
              <w:t xml:space="preserve"> 4</w:t>
            </w:r>
            <w:r>
              <w:t>%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9F060000">
            <w:pPr>
              <w:spacing w:line="263" w:lineRule="atLeast"/>
              <w:ind/>
              <w:jc w:val="center"/>
            </w:pPr>
            <w:r>
              <w:t>1.8.4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0060000">
            <w:pPr>
              <w:spacing w:line="263" w:lineRule="atLeast"/>
              <w:ind/>
            </w:pPr>
            <w:r>
              <w:t>На федеральном уровне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1060000">
            <w:pPr>
              <w:spacing w:line="263" w:lineRule="atLeast"/>
              <w:ind/>
            </w:pPr>
            <w:r>
              <w:t>303</w:t>
            </w:r>
            <w:r>
              <w:t xml:space="preserve"> человек/</w:t>
            </w:r>
            <w:r>
              <w:t xml:space="preserve"> 11</w:t>
            </w:r>
            <w:r>
              <w:t>%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2060000">
            <w:pPr>
              <w:spacing w:line="263" w:lineRule="atLeast"/>
              <w:ind/>
              <w:jc w:val="center"/>
            </w:pPr>
            <w:r>
              <w:t>1.8.5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3060000">
            <w:pPr>
              <w:spacing w:line="263" w:lineRule="atLeast"/>
              <w:ind/>
            </w:pPr>
            <w:r>
              <w:t>На международном уровне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4060000">
            <w:pPr>
              <w:spacing w:line="263" w:lineRule="atLeast"/>
              <w:ind/>
            </w:pPr>
            <w:r>
              <w:t>505</w:t>
            </w:r>
            <w:r>
              <w:t xml:space="preserve"> человек/</w:t>
            </w:r>
            <w:r>
              <w:t xml:space="preserve"> </w:t>
            </w:r>
            <w:r>
              <w:t>1</w:t>
            </w:r>
            <w:r>
              <w:t>8</w:t>
            </w:r>
            <w:r>
              <w:t>,</w:t>
            </w:r>
            <w:r>
              <w:t>3</w:t>
            </w:r>
            <w:r>
              <w:t>%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5060000">
            <w:pPr>
              <w:spacing w:line="263" w:lineRule="atLeast"/>
              <w:ind/>
              <w:jc w:val="center"/>
            </w:pPr>
            <w:r>
              <w:t>1.9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6060000">
            <w:pPr>
              <w:spacing w:line="263" w:lineRule="atLeast"/>
              <w:ind/>
            </w:pPr>
            <w:r>
              <w:t>Численность/удельный вес численности учащихся-победителей и призеров массовых мероприятий (конку</w:t>
            </w:r>
            <w:r>
              <w:t>р</w:t>
            </w:r>
            <w:r>
              <w:t>сы, соревнования, фестивали, конференции), в общей численности учащихся, в том числе: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7060000">
            <w:pPr>
              <w:spacing w:line="263" w:lineRule="atLeast"/>
              <w:ind/>
            </w:pPr>
            <w:r>
              <w:t>1</w:t>
            </w:r>
            <w:r>
              <w:t>568</w:t>
            </w:r>
            <w:r>
              <w:t xml:space="preserve"> чел</w:t>
            </w:r>
            <w:r>
              <w:t>о</w:t>
            </w:r>
            <w:r>
              <w:t>век/</w:t>
            </w:r>
          </w:p>
          <w:p w14:paraId="A8060000">
            <w:pPr>
              <w:spacing w:line="263" w:lineRule="atLeast"/>
              <w:ind/>
            </w:pPr>
            <w:r>
              <w:t>5</w:t>
            </w:r>
            <w:r>
              <w:t>6</w:t>
            </w:r>
            <w:r>
              <w:t>,</w:t>
            </w:r>
            <w:r>
              <w:t>9</w:t>
            </w:r>
            <w:r>
              <w:t>%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9060000">
            <w:pPr>
              <w:spacing w:line="263" w:lineRule="atLeast"/>
              <w:ind/>
              <w:jc w:val="center"/>
            </w:pPr>
            <w:r>
              <w:t>1.9.1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A060000">
            <w:pPr>
              <w:spacing w:line="263" w:lineRule="atLeast"/>
              <w:ind/>
            </w:pPr>
            <w:r>
              <w:t>На муниципальном уровне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B060000">
            <w:pPr>
              <w:spacing w:line="263" w:lineRule="atLeast"/>
              <w:ind/>
            </w:pPr>
            <w:r>
              <w:t>374</w:t>
            </w:r>
            <w:r>
              <w:t xml:space="preserve"> человек</w:t>
            </w:r>
            <w:r>
              <w:t xml:space="preserve">/ </w:t>
            </w:r>
            <w:r>
              <w:t>1</w:t>
            </w:r>
            <w:r>
              <w:t>3</w:t>
            </w:r>
            <w:r>
              <w:t>,</w:t>
            </w:r>
            <w:r>
              <w:t>6</w:t>
            </w:r>
            <w:r>
              <w:t>%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C060000">
            <w:pPr>
              <w:spacing w:line="263" w:lineRule="atLeast"/>
              <w:ind/>
              <w:jc w:val="center"/>
            </w:pPr>
            <w:r>
              <w:t>1.9.2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D060000">
            <w:pPr>
              <w:spacing w:line="263" w:lineRule="atLeast"/>
              <w:ind/>
            </w:pPr>
            <w:r>
              <w:t>На региональном уровне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E060000">
            <w:pPr>
              <w:spacing w:line="263" w:lineRule="atLeast"/>
              <w:ind/>
            </w:pPr>
            <w:r>
              <w:t>330</w:t>
            </w:r>
            <w:r>
              <w:t xml:space="preserve"> человек/</w:t>
            </w:r>
            <w:r>
              <w:t xml:space="preserve"> 12</w:t>
            </w:r>
            <w:r>
              <w:t xml:space="preserve"> %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AF060000">
            <w:pPr>
              <w:spacing w:line="263" w:lineRule="atLeast"/>
              <w:ind/>
              <w:jc w:val="center"/>
            </w:pPr>
            <w:r>
              <w:t>1.9.3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0060000">
            <w:pPr>
              <w:spacing w:line="263" w:lineRule="atLeast"/>
              <w:ind/>
            </w:pPr>
            <w:r>
              <w:t>На межрегиональном уровне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1060000">
            <w:pPr>
              <w:spacing w:line="263" w:lineRule="atLeast"/>
              <w:ind/>
            </w:pPr>
            <w:r>
              <w:t>74</w:t>
            </w:r>
            <w:r>
              <w:t xml:space="preserve"> человек/</w:t>
            </w:r>
            <w:r>
              <w:t xml:space="preserve"> 2</w:t>
            </w:r>
            <w:r>
              <w:t>,7 %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2060000">
            <w:pPr>
              <w:spacing w:line="263" w:lineRule="atLeast"/>
              <w:ind/>
              <w:jc w:val="center"/>
            </w:pPr>
            <w:r>
              <w:t>1.9.4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3060000">
            <w:pPr>
              <w:spacing w:line="263" w:lineRule="atLeast"/>
              <w:ind/>
            </w:pPr>
            <w:r>
              <w:t>На федеральном уровне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4060000">
            <w:pPr>
              <w:spacing w:line="263" w:lineRule="atLeast"/>
              <w:ind/>
            </w:pPr>
            <w:r>
              <w:t>287</w:t>
            </w:r>
            <w:r>
              <w:t xml:space="preserve"> человек/</w:t>
            </w:r>
            <w:r>
              <w:t xml:space="preserve"> 10</w:t>
            </w:r>
            <w:r>
              <w:t>,</w:t>
            </w:r>
            <w:r>
              <w:t>4</w:t>
            </w:r>
            <w:r>
              <w:t>%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5060000">
            <w:pPr>
              <w:spacing w:line="263" w:lineRule="atLeast"/>
              <w:ind/>
              <w:jc w:val="center"/>
            </w:pPr>
            <w:r>
              <w:t>1.9.5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6060000">
            <w:pPr>
              <w:spacing w:line="263" w:lineRule="atLeast"/>
              <w:ind/>
            </w:pPr>
            <w:r>
              <w:t>На международном уровне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7060000">
            <w:pPr>
              <w:spacing w:line="263" w:lineRule="atLeast"/>
              <w:ind/>
            </w:pPr>
            <w:r>
              <w:t>495</w:t>
            </w:r>
            <w:r>
              <w:t xml:space="preserve"> человек/</w:t>
            </w:r>
            <w:r>
              <w:t xml:space="preserve"> 17</w:t>
            </w:r>
            <w:r>
              <w:t>,</w:t>
            </w:r>
            <w:r>
              <w:t>9</w:t>
            </w:r>
            <w:r>
              <w:t>%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8060000">
            <w:pPr>
              <w:spacing w:line="263" w:lineRule="atLeast"/>
              <w:ind/>
              <w:jc w:val="center"/>
            </w:pPr>
            <w:r>
              <w:t>1.10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9060000">
            <w:pPr>
              <w:spacing w:line="263" w:lineRule="atLeast"/>
              <w:ind/>
            </w:pPr>
            <w:r>
              <w:t>Численность/удельный вес численности учащихся, учас</w:t>
            </w:r>
            <w:r>
              <w:t>т</w:t>
            </w:r>
            <w:r>
              <w:t xml:space="preserve">вующих в образовательных и социальных проектах, в общей численности учащихся, в том числе: 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A060000">
            <w:pPr>
              <w:spacing w:line="263" w:lineRule="atLeast"/>
              <w:ind/>
            </w:pPr>
            <w:r>
              <w:t>1</w:t>
            </w:r>
            <w:r>
              <w:t>9714</w:t>
            </w:r>
            <w:r>
              <w:t xml:space="preserve"> человека/</w:t>
            </w:r>
          </w:p>
          <w:p w14:paraId="BB060000">
            <w:pPr>
              <w:spacing w:line="263" w:lineRule="atLeast"/>
              <w:ind/>
            </w:pPr>
            <w:r>
              <w:t>100%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C060000">
            <w:pPr>
              <w:spacing w:line="263" w:lineRule="atLeast"/>
              <w:ind/>
              <w:jc w:val="center"/>
            </w:pPr>
            <w:r>
              <w:t>1.10.1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D060000">
            <w:pPr>
              <w:spacing w:line="263" w:lineRule="atLeast"/>
              <w:ind/>
            </w:pPr>
            <w:r>
              <w:t>Муниципального уровня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BE060000">
            <w:pPr>
              <w:spacing w:line="263" w:lineRule="atLeast"/>
              <w:ind/>
            </w:pPr>
            <w:r>
              <w:t>1</w:t>
            </w:r>
            <w:r>
              <w:t>6274</w:t>
            </w:r>
            <w:r>
              <w:t xml:space="preserve"> челов</w:t>
            </w:r>
            <w:r>
              <w:t>е</w:t>
            </w:r>
            <w:r>
              <w:t>ка/</w:t>
            </w:r>
          </w:p>
          <w:p w14:paraId="BF060000">
            <w:pPr>
              <w:spacing w:line="263" w:lineRule="atLeast"/>
              <w:ind/>
            </w:pPr>
            <w:r>
              <w:t>8</w:t>
            </w:r>
            <w:r>
              <w:t>2</w:t>
            </w:r>
            <w:r>
              <w:t>,</w:t>
            </w:r>
            <w:r>
              <w:t>6</w:t>
            </w:r>
            <w:r>
              <w:t xml:space="preserve"> %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0060000">
            <w:pPr>
              <w:spacing w:line="263" w:lineRule="atLeast"/>
              <w:ind/>
              <w:jc w:val="center"/>
            </w:pPr>
            <w:r>
              <w:t>1.10.2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1060000">
            <w:pPr>
              <w:spacing w:line="263" w:lineRule="atLeast"/>
              <w:ind/>
            </w:pPr>
            <w:r>
              <w:t>Регионального уровня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2060000">
            <w:pPr>
              <w:spacing w:line="263" w:lineRule="atLeast"/>
              <w:ind/>
            </w:pPr>
            <w:r>
              <w:t>3</w:t>
            </w:r>
            <w:r>
              <w:t>1</w:t>
            </w:r>
            <w:r>
              <w:t>28</w:t>
            </w:r>
            <w:r>
              <w:t xml:space="preserve"> человек/15,</w:t>
            </w:r>
            <w:r>
              <w:t>8</w:t>
            </w:r>
            <w:r>
              <w:t>%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3060000">
            <w:pPr>
              <w:spacing w:line="263" w:lineRule="atLeast"/>
              <w:ind/>
              <w:jc w:val="center"/>
            </w:pPr>
            <w:r>
              <w:t>1.10.3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4060000">
            <w:pPr>
              <w:spacing w:line="263" w:lineRule="atLeast"/>
              <w:ind/>
            </w:pPr>
            <w:r>
              <w:t>Межрегионального уровня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5060000">
            <w:pPr>
              <w:spacing w:line="263" w:lineRule="atLeast"/>
              <w:ind/>
            </w:pPr>
            <w:r>
              <w:t>0 человек/%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6060000">
            <w:pPr>
              <w:spacing w:line="263" w:lineRule="atLeast"/>
              <w:ind/>
              <w:jc w:val="center"/>
            </w:pPr>
            <w:r>
              <w:t>1.10.4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7060000">
            <w:pPr>
              <w:spacing w:line="263" w:lineRule="atLeast"/>
              <w:ind/>
            </w:pPr>
            <w:r>
              <w:t>Федерального уровня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8060000">
            <w:pPr>
              <w:spacing w:line="263" w:lineRule="atLeast"/>
              <w:ind/>
            </w:pPr>
            <w:r>
              <w:t>3</w:t>
            </w:r>
            <w:r>
              <w:t>1</w:t>
            </w:r>
            <w:r>
              <w:t>2 человек/</w:t>
            </w:r>
            <w:r>
              <w:t xml:space="preserve"> 1</w:t>
            </w:r>
            <w:r>
              <w:t>,</w:t>
            </w:r>
            <w:r>
              <w:t>6</w:t>
            </w:r>
            <w:r>
              <w:t xml:space="preserve"> %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9060000">
            <w:pPr>
              <w:spacing w:line="263" w:lineRule="atLeast"/>
              <w:ind/>
              <w:jc w:val="center"/>
            </w:pPr>
            <w:r>
              <w:t>1.10.5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A060000">
            <w:pPr>
              <w:spacing w:line="263" w:lineRule="atLeast"/>
              <w:ind/>
            </w:pPr>
            <w:r>
              <w:t>Международного уровня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B060000">
            <w:pPr>
              <w:spacing w:line="263" w:lineRule="atLeast"/>
              <w:ind/>
            </w:pPr>
            <w:r>
              <w:t>0 человек/%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C060000">
            <w:pPr>
              <w:spacing w:line="263" w:lineRule="atLeast"/>
              <w:ind/>
              <w:jc w:val="center"/>
            </w:pPr>
            <w:r>
              <w:t>1.11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D060000">
            <w:pPr>
              <w:spacing w:line="263" w:lineRule="atLeast"/>
              <w:ind/>
            </w:pPr>
            <w:r>
              <w:t>Количество массовых мероприятий, проведенных обр</w:t>
            </w:r>
            <w:r>
              <w:t>а</w:t>
            </w:r>
            <w:r>
              <w:t>зовательной организацией, в том числе: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E060000">
            <w:pPr>
              <w:spacing w:line="263" w:lineRule="atLeast"/>
              <w:ind/>
            </w:pPr>
            <w:r>
              <w:t>2</w:t>
            </w:r>
            <w:r>
              <w:t>73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CF060000">
            <w:pPr>
              <w:spacing w:line="263" w:lineRule="atLeast"/>
              <w:ind/>
              <w:jc w:val="center"/>
            </w:pPr>
            <w:r>
              <w:t>1.11.1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0060000">
            <w:pPr>
              <w:spacing w:line="263" w:lineRule="atLeast"/>
              <w:ind/>
            </w:pPr>
            <w:r>
              <w:t>На муниципальном уровне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1060000">
            <w:pPr>
              <w:spacing w:line="263" w:lineRule="atLeast"/>
              <w:ind/>
            </w:pPr>
            <w:r>
              <w:t>28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2060000">
            <w:pPr>
              <w:spacing w:line="263" w:lineRule="atLeast"/>
              <w:ind/>
              <w:jc w:val="center"/>
            </w:pPr>
            <w:r>
              <w:t>1.11.2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3060000">
            <w:pPr>
              <w:spacing w:line="263" w:lineRule="atLeast"/>
              <w:ind/>
            </w:pPr>
            <w:r>
              <w:t>На региональном уровне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4060000">
            <w:pPr>
              <w:spacing w:line="263" w:lineRule="atLeast"/>
              <w:ind/>
            </w:pPr>
            <w:r>
              <w:t>31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5060000">
            <w:pPr>
              <w:spacing w:line="263" w:lineRule="atLeast"/>
              <w:ind/>
              <w:jc w:val="center"/>
            </w:pPr>
            <w:r>
              <w:t>1.11.3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6060000">
            <w:pPr>
              <w:spacing w:line="263" w:lineRule="atLeast"/>
              <w:ind/>
            </w:pPr>
            <w:r>
              <w:t>На межрегиональном уровне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7060000">
            <w:pPr>
              <w:spacing w:line="263" w:lineRule="atLeast"/>
              <w:ind/>
            </w:pPr>
            <w:r>
              <w:t xml:space="preserve">0 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8060000">
            <w:pPr>
              <w:spacing w:line="263" w:lineRule="atLeast"/>
              <w:ind/>
              <w:jc w:val="center"/>
            </w:pPr>
            <w:r>
              <w:t>1.11.4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9060000">
            <w:pPr>
              <w:spacing w:line="263" w:lineRule="atLeast"/>
              <w:ind/>
            </w:pPr>
            <w:r>
              <w:t>На федеральном уровне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A060000">
            <w:pPr>
              <w:spacing w:line="263" w:lineRule="atLeast"/>
              <w:ind/>
            </w:pPr>
            <w:r>
              <w:t>1</w:t>
            </w:r>
            <w:r>
              <w:t>5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B060000">
            <w:pPr>
              <w:spacing w:line="263" w:lineRule="atLeast"/>
              <w:ind/>
              <w:jc w:val="center"/>
            </w:pPr>
            <w:r>
              <w:t>1.11.5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C060000">
            <w:pPr>
              <w:spacing w:line="263" w:lineRule="atLeast"/>
              <w:ind/>
            </w:pPr>
            <w:r>
              <w:t>На международном уровне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D060000">
            <w:pPr>
              <w:spacing w:line="263" w:lineRule="atLeast"/>
              <w:ind/>
            </w:pPr>
            <w:r>
              <w:t>0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E060000">
            <w:pPr>
              <w:spacing w:line="263" w:lineRule="atLeast"/>
              <w:ind/>
              <w:jc w:val="center"/>
            </w:pPr>
            <w:r>
              <w:t>1.12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DF060000">
            <w:pPr>
              <w:spacing w:line="263" w:lineRule="atLeast"/>
              <w:ind/>
            </w:pPr>
            <w:r>
              <w:t>Общая численность педагогических работников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0060000">
            <w:pPr>
              <w:spacing w:line="263" w:lineRule="atLeast"/>
              <w:ind/>
            </w:pPr>
            <w:r>
              <w:t>27</w:t>
            </w:r>
            <w:r>
              <w:t xml:space="preserve"> человек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1060000">
            <w:pPr>
              <w:spacing w:line="263" w:lineRule="atLeast"/>
              <w:ind/>
              <w:jc w:val="center"/>
            </w:pPr>
            <w:r>
              <w:t>1.13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2060000">
            <w:pPr>
              <w:spacing w:line="263" w:lineRule="atLeast"/>
              <w:ind/>
            </w:pPr>
            <w:r>
              <w:t>Численность/удельный вес численности педагогич</w:t>
            </w:r>
            <w:r>
              <w:t>е</w:t>
            </w:r>
            <w:r>
              <w:t>ских работников, имеющих высшее образование, в общей чи</w:t>
            </w:r>
            <w:r>
              <w:t>с</w:t>
            </w:r>
            <w:r>
              <w:t>ленности педагогических работников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3060000">
            <w:pPr>
              <w:spacing w:line="263" w:lineRule="atLeast"/>
              <w:ind/>
            </w:pPr>
            <w:r>
              <w:t>18</w:t>
            </w:r>
            <w:r>
              <w:t xml:space="preserve"> человек/</w:t>
            </w:r>
          </w:p>
          <w:p w14:paraId="E4060000">
            <w:pPr>
              <w:spacing w:line="263" w:lineRule="atLeast"/>
              <w:ind/>
            </w:pPr>
            <w:r>
              <w:t>66,7</w:t>
            </w:r>
            <w:r>
              <w:t>%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5060000">
            <w:pPr>
              <w:spacing w:line="263" w:lineRule="atLeast"/>
              <w:ind/>
              <w:jc w:val="center"/>
            </w:pPr>
            <w:r>
              <w:t>1.14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6060000">
            <w:pPr>
              <w:spacing w:line="263" w:lineRule="atLeast"/>
              <w:ind/>
            </w:pPr>
            <w:r>
              <w:t>Численность/удельный вес численности педагогич</w:t>
            </w:r>
            <w:r>
              <w:t>е</w:t>
            </w:r>
            <w:r>
              <w:t>ских работников, имеющих высшее образование педагогич</w:t>
            </w:r>
            <w:r>
              <w:t>е</w:t>
            </w:r>
            <w:r>
              <w:t>ской направленности (профиля), в общей численности п</w:t>
            </w:r>
            <w:r>
              <w:t>е</w:t>
            </w:r>
            <w:r>
              <w:t>дагогических работников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7060000">
            <w:pPr>
              <w:spacing w:line="263" w:lineRule="atLeast"/>
              <w:ind/>
            </w:pPr>
            <w:r>
              <w:t>1</w:t>
            </w:r>
            <w:r>
              <w:t>0</w:t>
            </w:r>
            <w:r>
              <w:t xml:space="preserve"> человек/</w:t>
            </w:r>
          </w:p>
          <w:p w14:paraId="E8060000">
            <w:pPr>
              <w:spacing w:line="263" w:lineRule="atLeast"/>
              <w:ind/>
            </w:pPr>
            <w:r>
              <w:t>37</w:t>
            </w:r>
            <w:r>
              <w:t>%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9060000">
            <w:pPr>
              <w:spacing w:line="263" w:lineRule="atLeast"/>
              <w:ind/>
              <w:jc w:val="center"/>
            </w:pPr>
            <w:r>
              <w:t>1.15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A060000">
            <w:pPr>
              <w:spacing w:line="263" w:lineRule="atLeast"/>
              <w:ind/>
            </w:pPr>
            <w:r>
              <w:t>Численность/удельный вес численности педагогич</w:t>
            </w:r>
            <w:r>
              <w:t>е</w:t>
            </w:r>
            <w:r>
              <w:t>ских работников, имеющих среднее профессиональное обр</w:t>
            </w:r>
            <w:r>
              <w:t>а</w:t>
            </w:r>
            <w:r>
              <w:t>зование, в общей численности педагогических работн</w:t>
            </w:r>
            <w:r>
              <w:t>и</w:t>
            </w:r>
            <w:r>
              <w:t>ков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B060000">
            <w:pPr>
              <w:spacing w:line="263" w:lineRule="atLeast"/>
              <w:ind/>
            </w:pPr>
            <w:r>
              <w:t>6</w:t>
            </w:r>
            <w:r>
              <w:t xml:space="preserve"> человек/</w:t>
            </w:r>
          </w:p>
          <w:p w14:paraId="EC060000">
            <w:pPr>
              <w:spacing w:line="263" w:lineRule="atLeast"/>
              <w:ind/>
            </w:pPr>
            <w:r>
              <w:t>22,2</w:t>
            </w:r>
            <w:r>
              <w:t>%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D060000">
            <w:pPr>
              <w:spacing w:line="263" w:lineRule="atLeast"/>
              <w:ind/>
              <w:jc w:val="center"/>
            </w:pPr>
            <w:r>
              <w:t>1.16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E060000">
            <w:pPr>
              <w:spacing w:line="263" w:lineRule="atLeast"/>
              <w:ind/>
            </w:pPr>
            <w:r>
              <w:t>Численность/удельный вес численности педагогич</w:t>
            </w:r>
            <w:r>
              <w:t>е</w:t>
            </w:r>
            <w:r>
              <w:t>ских работников, имеющих среднее профессиональное обр</w:t>
            </w:r>
            <w:r>
              <w:t>а</w:t>
            </w:r>
            <w:r>
              <w:t>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EF060000">
            <w:pPr>
              <w:spacing w:line="263" w:lineRule="atLeast"/>
              <w:ind/>
            </w:pPr>
            <w:r>
              <w:t>4 человека/</w:t>
            </w:r>
          </w:p>
          <w:p w14:paraId="F0060000">
            <w:pPr>
              <w:spacing w:line="263" w:lineRule="atLeast"/>
              <w:ind/>
            </w:pPr>
            <w:r>
              <w:t>14,8</w:t>
            </w:r>
            <w:r>
              <w:t>%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1060000">
            <w:pPr>
              <w:spacing w:line="263" w:lineRule="atLeast"/>
              <w:ind/>
              <w:jc w:val="center"/>
            </w:pPr>
            <w:r>
              <w:t>1.17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2060000">
            <w:pPr>
              <w:spacing w:line="263" w:lineRule="atLeast"/>
              <w:ind/>
            </w:pPr>
            <w:r>
              <w:t>Численность/удельный вес численности педагогич</w:t>
            </w:r>
            <w:r>
              <w:t>е</w:t>
            </w:r>
            <w:r>
              <w:t>ских работников, которым по результатам аттестации присв</w:t>
            </w:r>
            <w:r>
              <w:t>о</w:t>
            </w:r>
            <w:r>
              <w:t>ена квалификационная категория в общей численности п</w:t>
            </w:r>
            <w:r>
              <w:t>е</w:t>
            </w:r>
            <w:r>
              <w:t>дагогических работников, в том числе: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3060000">
            <w:pPr>
              <w:spacing w:line="263" w:lineRule="atLeast"/>
              <w:ind/>
            </w:pPr>
            <w:r>
              <w:t>19</w:t>
            </w:r>
            <w:r>
              <w:t xml:space="preserve"> человек/</w:t>
            </w:r>
          </w:p>
          <w:p w14:paraId="F4060000">
            <w:pPr>
              <w:spacing w:line="263" w:lineRule="atLeast"/>
              <w:ind/>
            </w:pPr>
            <w:r>
              <w:t>7</w:t>
            </w:r>
            <w:r>
              <w:t>0,4</w:t>
            </w:r>
            <w:r>
              <w:t xml:space="preserve"> %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5060000">
            <w:pPr>
              <w:spacing w:line="263" w:lineRule="atLeast"/>
              <w:ind/>
              <w:jc w:val="center"/>
            </w:pPr>
            <w:r>
              <w:t>1.17.1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6060000">
            <w:pPr>
              <w:spacing w:line="263" w:lineRule="atLeast"/>
              <w:ind/>
            </w:pPr>
            <w:r>
              <w:t>Высшая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7060000">
            <w:pPr>
              <w:spacing w:line="263" w:lineRule="atLeast"/>
              <w:ind/>
            </w:pPr>
            <w:r>
              <w:t>1</w:t>
            </w:r>
            <w:r>
              <w:t>4</w:t>
            </w:r>
            <w:r>
              <w:t xml:space="preserve"> человек/5</w:t>
            </w:r>
            <w:r>
              <w:t>1,9</w:t>
            </w:r>
            <w:r>
              <w:t>%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8060000">
            <w:pPr>
              <w:spacing w:line="263" w:lineRule="atLeast"/>
              <w:ind/>
              <w:jc w:val="center"/>
            </w:pPr>
            <w:r>
              <w:t>1.17.2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9060000">
            <w:pPr>
              <w:spacing w:line="263" w:lineRule="atLeast"/>
              <w:ind/>
            </w:pPr>
            <w:r>
              <w:t>Первая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A060000">
            <w:pPr>
              <w:spacing w:line="263" w:lineRule="atLeast"/>
              <w:ind/>
            </w:pPr>
            <w:r>
              <w:t>5</w:t>
            </w:r>
            <w:r>
              <w:t xml:space="preserve"> человек/</w:t>
            </w:r>
            <w:r>
              <w:t>18,5</w:t>
            </w:r>
            <w:r>
              <w:t>%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B060000">
            <w:pPr>
              <w:spacing w:line="263" w:lineRule="atLeast"/>
              <w:ind/>
              <w:jc w:val="center"/>
            </w:pPr>
            <w:r>
              <w:t>1.18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C060000">
            <w:pPr>
              <w:spacing w:line="263" w:lineRule="atLeast"/>
              <w:ind/>
            </w:pPr>
            <w:r>
              <w:t>Численность/удельный вес численности педагогич</w:t>
            </w:r>
            <w:r>
              <w:t>е</w:t>
            </w:r>
            <w:r>
              <w:t>ских работников в общей численности педагогических рабо</w:t>
            </w:r>
            <w:r>
              <w:t>т</w:t>
            </w:r>
            <w:r>
              <w:t>ников, педагогический стаж работы которых соста</w:t>
            </w:r>
            <w:r>
              <w:t>в</w:t>
            </w:r>
            <w:r>
              <w:t>ляет: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D060000">
            <w:pPr>
              <w:spacing w:line="263" w:lineRule="atLeast"/>
              <w:ind/>
            </w:pPr>
            <w:r>
              <w:t>2</w:t>
            </w:r>
            <w:r>
              <w:t>1</w:t>
            </w:r>
            <w:r>
              <w:t xml:space="preserve"> человек/</w:t>
            </w:r>
            <w:r>
              <w:t>77,8</w:t>
            </w:r>
            <w:r>
              <w:t>%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E060000">
            <w:pPr>
              <w:spacing w:line="263" w:lineRule="atLeast"/>
              <w:ind/>
              <w:jc w:val="center"/>
            </w:pPr>
            <w:r>
              <w:t>1.18.1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FF060000">
            <w:pPr>
              <w:spacing w:line="263" w:lineRule="atLeast"/>
              <w:ind/>
            </w:pPr>
            <w:r>
              <w:t>До 5 лет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0070000">
            <w:pPr>
              <w:spacing w:line="263" w:lineRule="atLeast"/>
              <w:ind/>
            </w:pPr>
            <w:r>
              <w:t>5</w:t>
            </w:r>
            <w:r>
              <w:t xml:space="preserve"> человек/</w:t>
            </w:r>
            <w:r>
              <w:t xml:space="preserve"> 18,5</w:t>
            </w:r>
            <w:r>
              <w:t>%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1070000">
            <w:pPr>
              <w:spacing w:line="263" w:lineRule="atLeast"/>
              <w:ind/>
              <w:jc w:val="center"/>
            </w:pPr>
            <w:r>
              <w:t>1.18.2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2070000">
            <w:pPr>
              <w:spacing w:line="263" w:lineRule="atLeast"/>
              <w:ind/>
            </w:pPr>
            <w:r>
              <w:t>Свыше 20 лет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3070000">
            <w:pPr>
              <w:spacing w:line="263" w:lineRule="atLeast"/>
              <w:ind/>
            </w:pPr>
            <w:r>
              <w:t>1</w:t>
            </w:r>
            <w:r>
              <w:t>6</w:t>
            </w:r>
            <w:r>
              <w:t xml:space="preserve"> человек/</w:t>
            </w:r>
            <w:r>
              <w:t xml:space="preserve"> 59,3</w:t>
            </w:r>
            <w:r>
              <w:t>%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4070000">
            <w:pPr>
              <w:spacing w:line="263" w:lineRule="atLeast"/>
              <w:ind/>
              <w:jc w:val="center"/>
            </w:pPr>
            <w:r>
              <w:t>1.19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5070000">
            <w:pPr>
              <w:spacing w:line="263" w:lineRule="atLeast"/>
              <w:ind/>
            </w:pPr>
            <w:r>
              <w:t>Численность/удельный вес численности педагогич</w:t>
            </w:r>
            <w:r>
              <w:t>е</w:t>
            </w:r>
            <w:r>
              <w:t>ских работников в общей численности педагогических рабо</w:t>
            </w:r>
            <w:r>
              <w:t>т</w:t>
            </w:r>
            <w:r>
              <w:t>ников в возрасте до 30 лет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6070000">
            <w:pPr>
              <w:spacing w:line="263" w:lineRule="atLeast"/>
              <w:ind/>
            </w:pPr>
            <w:r>
              <w:t>8</w:t>
            </w:r>
            <w:r>
              <w:t xml:space="preserve"> человек/</w:t>
            </w:r>
            <w:r>
              <w:t>29</w:t>
            </w:r>
            <w:r>
              <w:t>,</w:t>
            </w:r>
            <w:r>
              <w:t>6</w:t>
            </w:r>
            <w:r>
              <w:t>%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7070000">
            <w:pPr>
              <w:spacing w:line="263" w:lineRule="atLeast"/>
              <w:ind/>
              <w:jc w:val="center"/>
            </w:pPr>
            <w:r>
              <w:t>1.20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8070000">
            <w:pPr>
              <w:spacing w:line="263" w:lineRule="atLeast"/>
              <w:ind/>
            </w:pPr>
            <w:r>
              <w:t>Численность/удельный вес численности педагогич</w:t>
            </w:r>
            <w:r>
              <w:t>е</w:t>
            </w:r>
            <w:r>
              <w:t>ских работников в общей численности педагогических рабо</w:t>
            </w:r>
            <w:r>
              <w:t>т</w:t>
            </w:r>
            <w:r>
              <w:t>ников в возрасте от 55 лет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9070000">
            <w:pPr>
              <w:spacing w:line="263" w:lineRule="atLeast"/>
              <w:ind/>
            </w:pPr>
            <w:r>
              <w:t>7</w:t>
            </w:r>
            <w:r>
              <w:t xml:space="preserve"> человек/</w:t>
            </w:r>
            <w:r>
              <w:t>25</w:t>
            </w:r>
            <w:r>
              <w:t>,</w:t>
            </w:r>
            <w:r>
              <w:t>9</w:t>
            </w:r>
            <w:r>
              <w:t xml:space="preserve"> %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A070000">
            <w:pPr>
              <w:spacing w:line="263" w:lineRule="atLeast"/>
              <w:ind/>
              <w:jc w:val="center"/>
            </w:pPr>
            <w:r>
              <w:t>1.21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B070000">
            <w:pPr>
              <w:spacing w:line="263" w:lineRule="atLeast"/>
              <w:ind/>
            </w:pPr>
            <w:r>
              <w:t>Численность/удельный вес численности педагогич</w:t>
            </w:r>
            <w:r>
              <w:t>е</w:t>
            </w:r>
            <w:r>
              <w:t>ских и административно-хозяйственных работников, проше</w:t>
            </w:r>
            <w:r>
              <w:t>д</w:t>
            </w:r>
            <w:r>
              <w:t>ших за последние 5 лет повышение квалифик</w:t>
            </w:r>
            <w:r>
              <w:t>а</w:t>
            </w:r>
            <w:r>
              <w:t>ции/профессиональную переподготовку по профилю п</w:t>
            </w:r>
            <w:r>
              <w:t>е</w:t>
            </w:r>
            <w:r>
              <w:t>дагогической деятельности или иной осуществля</w:t>
            </w:r>
            <w:r>
              <w:t>е</w:t>
            </w:r>
            <w:r>
              <w:t>мой в образовательной организации деятельности, в общей численности педагогических и администрати</w:t>
            </w:r>
            <w:r>
              <w:t>в</w:t>
            </w:r>
            <w:r>
              <w:t>но-хозяйственных работников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C070000">
            <w:pPr>
              <w:spacing w:line="263" w:lineRule="atLeast"/>
              <w:ind/>
            </w:pPr>
            <w:r>
              <w:t>27</w:t>
            </w:r>
            <w:r>
              <w:t xml:space="preserve"> человек/</w:t>
            </w:r>
          </w:p>
          <w:p w14:paraId="0D070000">
            <w:pPr>
              <w:spacing w:line="263" w:lineRule="atLeast"/>
              <w:ind/>
            </w:pPr>
            <w:r>
              <w:t>100%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E070000">
            <w:pPr>
              <w:spacing w:line="263" w:lineRule="atLeast"/>
              <w:ind/>
              <w:jc w:val="center"/>
            </w:pPr>
            <w:r>
              <w:t>1.22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0F070000">
            <w:pPr>
              <w:spacing w:line="263" w:lineRule="atLeast"/>
              <w:ind/>
            </w:pPr>
            <w:r>
              <w:t>Численность/удельный вес численности специалистов, обеспечивающих методическую деятельность образов</w:t>
            </w:r>
            <w:r>
              <w:t>а</w:t>
            </w:r>
            <w:r>
              <w:t>тельной организации, в общей численности сотрудн</w:t>
            </w:r>
            <w:r>
              <w:t>и</w:t>
            </w:r>
            <w:r>
              <w:t>ков образовательной организации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0070000">
            <w:pPr>
              <w:spacing w:line="263" w:lineRule="atLeast"/>
              <w:ind/>
            </w:pPr>
            <w:r>
              <w:t>7 человек/</w:t>
            </w:r>
          </w:p>
          <w:p w14:paraId="11070000">
            <w:pPr>
              <w:spacing w:line="263" w:lineRule="atLeast"/>
              <w:ind/>
            </w:pPr>
            <w:r>
              <w:t>2</w:t>
            </w:r>
            <w:r>
              <w:t>5,9</w:t>
            </w:r>
            <w:r>
              <w:t xml:space="preserve"> %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2070000">
            <w:pPr>
              <w:spacing w:line="263" w:lineRule="atLeast"/>
              <w:ind/>
              <w:jc w:val="center"/>
            </w:pPr>
            <w:r>
              <w:t>1.23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3070000">
            <w:pPr>
              <w:spacing w:line="263" w:lineRule="atLeast"/>
              <w:ind/>
            </w:pPr>
            <w:r>
              <w:t>Количество публикаций, подготовленных педагогич</w:t>
            </w:r>
            <w:r>
              <w:t>е</w:t>
            </w:r>
            <w:r>
              <w:t>скими работниками образовательной организации: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4070000"/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5070000">
            <w:pPr>
              <w:spacing w:line="263" w:lineRule="atLeast"/>
              <w:ind/>
              <w:jc w:val="center"/>
            </w:pPr>
            <w:r>
              <w:t>1.23.1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6070000">
            <w:pPr>
              <w:spacing w:line="263" w:lineRule="atLeast"/>
              <w:ind/>
            </w:pPr>
            <w:r>
              <w:t>За 3 года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7070000">
            <w:pPr>
              <w:spacing w:line="263" w:lineRule="atLeast"/>
              <w:ind/>
            </w:pPr>
            <w:r>
              <w:t>54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8070000">
            <w:pPr>
              <w:spacing w:line="263" w:lineRule="atLeast"/>
              <w:ind/>
              <w:jc w:val="center"/>
            </w:pPr>
            <w:r>
              <w:t>1.23.2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9070000">
            <w:pPr>
              <w:spacing w:line="263" w:lineRule="atLeast"/>
              <w:ind/>
            </w:pPr>
            <w:r>
              <w:t>За отчетный период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A070000">
            <w:pPr>
              <w:spacing w:line="263" w:lineRule="atLeast"/>
              <w:ind/>
            </w:pPr>
            <w:r>
              <w:t>6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B070000">
            <w:pPr>
              <w:spacing w:line="263" w:lineRule="atLeast"/>
              <w:ind/>
              <w:jc w:val="center"/>
            </w:pPr>
            <w:r>
              <w:t>1.24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C070000">
            <w:pPr>
              <w:spacing w:line="263" w:lineRule="atLeast"/>
              <w:ind/>
            </w:pPr>
            <w:r>
              <w:t>Наличие в организации дополнительного образования системы психолого-педагогической поддержки одаре</w:t>
            </w:r>
            <w:r>
              <w:t>н</w:t>
            </w:r>
            <w:r>
              <w:t>ных детей, иных групп детей, требующих повышенного пед</w:t>
            </w:r>
            <w:r>
              <w:t>а</w:t>
            </w:r>
            <w:r>
              <w:t>гогического внимания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D070000">
            <w:pPr>
              <w:spacing w:line="263" w:lineRule="atLeast"/>
              <w:ind/>
            </w:pPr>
            <w:r>
              <w:t>нет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E070000">
            <w:pPr>
              <w:spacing w:line="263" w:lineRule="atLeast"/>
              <w:ind/>
              <w:jc w:val="center"/>
            </w:pPr>
            <w:r>
              <w:rPr>
                <w:b w:val="1"/>
              </w:rPr>
              <w:t>2.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1F070000">
            <w:pPr>
              <w:spacing w:line="263" w:lineRule="atLeast"/>
              <w:ind/>
            </w:pPr>
            <w:r>
              <w:rPr>
                <w:b w:val="1"/>
              </w:rPr>
              <w:t>Инфраструктура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0070000"/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1070000">
            <w:pPr>
              <w:spacing w:line="263" w:lineRule="atLeast"/>
              <w:ind/>
              <w:jc w:val="center"/>
            </w:pPr>
            <w:r>
              <w:t>2.1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2070000">
            <w:pPr>
              <w:spacing w:line="263" w:lineRule="atLeast"/>
              <w:ind/>
            </w:pPr>
            <w:r>
              <w:t>Количество компьютеров в расчете на одного учащег</w:t>
            </w:r>
            <w:r>
              <w:t>о</w:t>
            </w:r>
            <w:r>
              <w:t>ся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3070000">
            <w:pPr>
              <w:spacing w:line="263" w:lineRule="atLeast"/>
              <w:ind/>
            </w:pPr>
            <w:r>
              <w:t>0,</w:t>
            </w:r>
            <w:r>
              <w:t>01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4070000">
            <w:pPr>
              <w:spacing w:line="263" w:lineRule="atLeast"/>
              <w:ind/>
              <w:jc w:val="center"/>
            </w:pPr>
            <w:r>
              <w:t>2.2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5070000">
            <w:pPr>
              <w:spacing w:line="263" w:lineRule="atLeast"/>
              <w:ind/>
            </w:pPr>
            <w:r>
              <w:t>Количество помещений для осуществления образов</w:t>
            </w:r>
            <w:r>
              <w:t>а</w:t>
            </w:r>
            <w:r>
              <w:t>тельной деятельности, в том числе: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6070000">
            <w:pPr>
              <w:spacing w:line="263" w:lineRule="atLeast"/>
              <w:ind/>
            </w:pPr>
            <w:r>
              <w:t>2</w:t>
            </w:r>
            <w:r>
              <w:t>5</w:t>
            </w:r>
            <w:r>
              <w:t xml:space="preserve"> 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7070000">
            <w:pPr>
              <w:spacing w:line="263" w:lineRule="atLeast"/>
              <w:ind/>
              <w:jc w:val="center"/>
            </w:pPr>
            <w:r>
              <w:t>2.2.1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8070000">
            <w:pPr>
              <w:spacing w:line="263" w:lineRule="atLeast"/>
              <w:ind/>
            </w:pPr>
            <w:r>
              <w:t>Учебный класс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9070000">
            <w:pPr>
              <w:spacing w:line="263" w:lineRule="atLeast"/>
              <w:ind/>
            </w:pPr>
            <w:r>
              <w:t>2</w:t>
            </w:r>
            <w:r>
              <w:t>0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A070000">
            <w:pPr>
              <w:spacing w:line="263" w:lineRule="atLeast"/>
              <w:ind/>
              <w:jc w:val="center"/>
            </w:pPr>
            <w:r>
              <w:t>2.2.2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B070000">
            <w:pPr>
              <w:spacing w:line="263" w:lineRule="atLeast"/>
              <w:ind/>
            </w:pPr>
            <w:r>
              <w:t>Лаборатория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C070000">
            <w:pPr>
              <w:spacing w:line="263" w:lineRule="atLeast"/>
              <w:ind/>
            </w:pPr>
            <w:r>
              <w:t>0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D070000">
            <w:pPr>
              <w:spacing w:line="263" w:lineRule="atLeast"/>
              <w:ind/>
              <w:jc w:val="center"/>
            </w:pPr>
            <w:r>
              <w:t>2.2.3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E070000">
            <w:pPr>
              <w:spacing w:line="263" w:lineRule="atLeast"/>
              <w:ind/>
            </w:pPr>
            <w:r>
              <w:t>Мастерская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2F070000">
            <w:pPr>
              <w:spacing w:line="263" w:lineRule="atLeast"/>
              <w:ind/>
            </w:pPr>
            <w:r>
              <w:t>0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30070000">
            <w:pPr>
              <w:spacing w:line="263" w:lineRule="atLeast"/>
              <w:ind/>
              <w:jc w:val="center"/>
            </w:pPr>
            <w:r>
              <w:t>2.2.4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31070000">
            <w:pPr>
              <w:spacing w:line="263" w:lineRule="atLeast"/>
              <w:ind/>
            </w:pPr>
            <w:r>
              <w:t>Танцевальный класс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32070000">
            <w:pPr>
              <w:spacing w:line="263" w:lineRule="atLeast"/>
              <w:ind/>
            </w:pPr>
            <w:r>
              <w:t>1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33070000">
            <w:pPr>
              <w:spacing w:line="263" w:lineRule="atLeast"/>
              <w:ind/>
              <w:jc w:val="center"/>
            </w:pPr>
            <w:r>
              <w:t>2.2.5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34070000">
            <w:pPr>
              <w:spacing w:line="263" w:lineRule="atLeast"/>
              <w:ind/>
            </w:pPr>
            <w:r>
              <w:t>Спортивный зал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35070000">
            <w:pPr>
              <w:spacing w:line="263" w:lineRule="atLeast"/>
              <w:ind/>
            </w:pPr>
            <w:r>
              <w:t>1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36070000">
            <w:pPr>
              <w:spacing w:line="263" w:lineRule="atLeast"/>
              <w:ind/>
              <w:jc w:val="center"/>
            </w:pPr>
            <w:r>
              <w:t>2.2.6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37070000">
            <w:pPr>
              <w:spacing w:line="263" w:lineRule="atLeast"/>
              <w:ind/>
            </w:pPr>
            <w:r>
              <w:t>Бассейн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38070000">
            <w:pPr>
              <w:spacing w:line="263" w:lineRule="atLeast"/>
              <w:ind/>
            </w:pPr>
            <w:r>
              <w:t>0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39070000">
            <w:pPr>
              <w:spacing w:line="263" w:lineRule="atLeast"/>
              <w:ind/>
              <w:jc w:val="center"/>
            </w:pPr>
            <w:r>
              <w:t>2.3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3A070000">
            <w:pPr>
              <w:spacing w:line="263" w:lineRule="atLeast"/>
              <w:ind/>
            </w:pPr>
            <w:r>
              <w:t>Количество помещений для организации досуговой де</w:t>
            </w:r>
            <w:r>
              <w:t>я</w:t>
            </w:r>
            <w:r>
              <w:t>тельности учащихся, в том числе: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3B070000">
            <w:pPr>
              <w:spacing w:line="263" w:lineRule="atLeast"/>
              <w:ind/>
            </w:pPr>
            <w:r>
              <w:t>3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3C070000">
            <w:pPr>
              <w:spacing w:line="263" w:lineRule="atLeast"/>
              <w:ind/>
              <w:jc w:val="center"/>
            </w:pPr>
            <w:r>
              <w:t>2.3.1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3D070000">
            <w:pPr>
              <w:spacing w:line="263" w:lineRule="atLeast"/>
              <w:ind/>
            </w:pPr>
            <w:r>
              <w:t>Актовый зал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3E070000">
            <w:pPr>
              <w:spacing w:line="263" w:lineRule="atLeast"/>
              <w:ind/>
            </w:pPr>
            <w:r>
              <w:t>1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3F070000">
            <w:pPr>
              <w:spacing w:line="263" w:lineRule="atLeast"/>
              <w:ind/>
              <w:jc w:val="center"/>
            </w:pPr>
            <w:r>
              <w:t>2.3.2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40070000">
            <w:pPr>
              <w:spacing w:line="263" w:lineRule="atLeast"/>
              <w:ind/>
            </w:pPr>
            <w:r>
              <w:t>Концертный зал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41070000">
            <w:pPr>
              <w:spacing w:line="263" w:lineRule="atLeast"/>
              <w:ind/>
            </w:pPr>
            <w:r>
              <w:t>1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42070000">
            <w:pPr>
              <w:spacing w:line="263" w:lineRule="atLeast"/>
              <w:ind/>
              <w:jc w:val="center"/>
            </w:pPr>
            <w:r>
              <w:t>2.3.3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43070000">
            <w:pPr>
              <w:spacing w:line="263" w:lineRule="atLeast"/>
              <w:ind/>
            </w:pPr>
            <w:r>
              <w:t>Игровое помещение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44070000">
            <w:pPr>
              <w:spacing w:line="263" w:lineRule="atLeast"/>
              <w:ind/>
            </w:pPr>
            <w:r>
              <w:t>0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45070000">
            <w:pPr>
              <w:spacing w:line="263" w:lineRule="atLeast"/>
              <w:ind/>
              <w:jc w:val="center"/>
            </w:pPr>
            <w:r>
              <w:t>2.4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46070000">
            <w:pPr>
              <w:spacing w:line="263" w:lineRule="atLeast"/>
              <w:ind/>
            </w:pPr>
            <w:r>
              <w:t>Наличие загородных оздоровительных лагерей, баз отд</w:t>
            </w:r>
            <w:r>
              <w:t>ы</w:t>
            </w:r>
            <w:r>
              <w:t>ха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47070000">
            <w:pPr>
              <w:spacing w:line="263" w:lineRule="atLeast"/>
              <w:ind/>
            </w:pPr>
            <w:r>
              <w:t>нет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48070000">
            <w:pPr>
              <w:spacing w:line="263" w:lineRule="atLeast"/>
              <w:ind/>
              <w:jc w:val="center"/>
            </w:pPr>
            <w:r>
              <w:t>2.5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49070000">
            <w:pPr>
              <w:spacing w:line="263" w:lineRule="atLeast"/>
              <w:ind/>
            </w:pPr>
            <w:r>
              <w:t>Наличие в образовательной организации системы эле</w:t>
            </w:r>
            <w:r>
              <w:t>к</w:t>
            </w:r>
            <w:r>
              <w:t>тронного документооборота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4A070000">
            <w:pPr>
              <w:spacing w:line="263" w:lineRule="atLeast"/>
              <w:ind/>
            </w:pPr>
            <w:r>
              <w:t>да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4B070000">
            <w:pPr>
              <w:spacing w:line="263" w:lineRule="atLeast"/>
              <w:ind/>
              <w:jc w:val="center"/>
            </w:pPr>
            <w:r>
              <w:t>2.6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4C070000">
            <w:pPr>
              <w:spacing w:line="263" w:lineRule="atLeast"/>
              <w:ind/>
            </w:pPr>
            <w:r>
              <w:t>Наличие читального зала библиотеки, в том числе: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4D070000">
            <w:pPr>
              <w:spacing w:line="263" w:lineRule="atLeast"/>
              <w:ind/>
            </w:pPr>
            <w:r>
              <w:t>нет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4E070000">
            <w:pPr>
              <w:spacing w:line="263" w:lineRule="atLeast"/>
              <w:ind/>
              <w:jc w:val="center"/>
            </w:pPr>
            <w:r>
              <w:t>2.6.1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4F070000">
            <w:pPr>
              <w:spacing w:line="263" w:lineRule="atLeast"/>
              <w:ind/>
            </w:pPr>
            <w:r>
              <w:t>С обеспечением возможности работы на стационарных компьютерах или использования переносных компьют</w:t>
            </w:r>
            <w:r>
              <w:t>е</w:t>
            </w:r>
            <w:r>
              <w:t>ров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50070000">
            <w:pPr>
              <w:spacing w:line="263" w:lineRule="atLeast"/>
              <w:ind/>
            </w:pPr>
            <w:r>
              <w:t>нет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51070000">
            <w:pPr>
              <w:spacing w:line="263" w:lineRule="atLeast"/>
              <w:ind/>
              <w:jc w:val="center"/>
            </w:pPr>
            <w:r>
              <w:t>2.6.2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52070000">
            <w:pPr>
              <w:spacing w:line="263" w:lineRule="atLeast"/>
              <w:ind/>
            </w:pPr>
            <w:r>
              <w:t>С медиатекой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53070000">
            <w:pPr>
              <w:spacing w:line="263" w:lineRule="atLeast"/>
              <w:ind/>
            </w:pPr>
            <w:r>
              <w:t>нет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54070000">
            <w:pPr>
              <w:spacing w:line="263" w:lineRule="atLeast"/>
              <w:ind/>
              <w:jc w:val="center"/>
            </w:pPr>
            <w:r>
              <w:t>2.6.3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55070000">
            <w:pPr>
              <w:spacing w:line="263" w:lineRule="atLeast"/>
              <w:ind/>
            </w:pPr>
            <w:r>
              <w:t>Оснащенного средствами сканирования и распознав</w:t>
            </w:r>
            <w:r>
              <w:t>а</w:t>
            </w:r>
            <w:r>
              <w:t>ния текстов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56070000">
            <w:pPr>
              <w:spacing w:line="263" w:lineRule="atLeast"/>
              <w:ind/>
            </w:pPr>
            <w:r>
              <w:t>нет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57070000">
            <w:pPr>
              <w:spacing w:line="263" w:lineRule="atLeast"/>
              <w:ind/>
              <w:jc w:val="center"/>
            </w:pPr>
            <w:r>
              <w:t>2.6.4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58070000">
            <w:pPr>
              <w:spacing w:line="263" w:lineRule="atLeast"/>
              <w:ind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59070000">
            <w:pPr>
              <w:spacing w:line="263" w:lineRule="atLeast"/>
              <w:ind/>
            </w:pPr>
            <w:r>
              <w:t>нет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5A070000">
            <w:pPr>
              <w:spacing w:line="263" w:lineRule="atLeast"/>
              <w:ind/>
              <w:jc w:val="center"/>
            </w:pPr>
            <w:r>
              <w:t>2.6.5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5B070000">
            <w:pPr>
              <w:spacing w:line="263" w:lineRule="atLeast"/>
              <w:ind/>
            </w:pPr>
            <w:r>
              <w:t>С контролируемой распечаткой бумажных материалов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5C070000">
            <w:pPr>
              <w:spacing w:line="263" w:lineRule="atLeast"/>
              <w:ind/>
            </w:pPr>
            <w:r>
              <w:t>нет</w:t>
            </w:r>
          </w:p>
        </w:tc>
      </w:tr>
      <w:tr>
        <w:tc>
          <w:tcPr>
            <w:tcW w:type="dxa" w:w="9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5D070000">
            <w:pPr>
              <w:spacing w:line="263" w:lineRule="atLeast"/>
              <w:ind/>
              <w:jc w:val="center"/>
            </w:pPr>
            <w:r>
              <w:t>2.7</w:t>
            </w:r>
          </w:p>
        </w:tc>
        <w:tc>
          <w:tcPr>
            <w:tcW w:type="dxa" w:w="6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5E070000">
            <w:pPr>
              <w:spacing w:line="263" w:lineRule="atLeast"/>
              <w:ind/>
            </w:pPr>
            <w:r>
              <w:t>Численность/удельный вес численности учащихся, кот</w:t>
            </w:r>
            <w:r>
              <w:t>о</w:t>
            </w:r>
            <w:r>
              <w:t>рым обеспечена возможность пользоваться широкоп</w:t>
            </w:r>
            <w:r>
              <w:t>о</w:t>
            </w:r>
            <w:r>
              <w:t>лосным Интернетом (не менее 2 Мб/с), в общей числе</w:t>
            </w:r>
            <w:r>
              <w:t>н</w:t>
            </w:r>
            <w:r>
              <w:t>ности учащихся</w:t>
            </w:r>
          </w:p>
        </w:tc>
        <w:tc>
          <w:tcPr>
            <w:tcW w:type="dxa" w:w="23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49"/>
              <w:bottom w:type="dxa" w:w="0"/>
              <w:right w:type="dxa" w:w="149"/>
            </w:tcMar>
          </w:tcPr>
          <w:p w14:paraId="5F070000">
            <w:pPr>
              <w:spacing w:line="263" w:lineRule="atLeast"/>
              <w:ind/>
            </w:pPr>
            <w:r>
              <w:t xml:space="preserve">2754 </w:t>
            </w:r>
            <w:r>
              <w:t>человек/</w:t>
            </w:r>
            <w:r>
              <w:t>100</w:t>
            </w:r>
            <w:r>
              <w:t>%</w:t>
            </w:r>
          </w:p>
        </w:tc>
      </w:tr>
    </w:tbl>
    <w:p w14:paraId="60070000">
      <w:pPr>
        <w:ind w:firstLine="720" w:left="0"/>
        <w:jc w:val="center"/>
        <w:rPr>
          <w:b w:val="1"/>
          <w:highlight w:val="white"/>
        </w:rPr>
      </w:pPr>
    </w:p>
    <w:p w14:paraId="61070000">
      <w:pPr>
        <w:ind w:firstLine="720" w:left="0"/>
        <w:jc w:val="center"/>
      </w:pPr>
    </w:p>
    <w:p w14:paraId="62070000">
      <w:r>
        <w:t xml:space="preserve">Директор МБОУ ДО </w:t>
      </w:r>
    </w:p>
    <w:p w14:paraId="63070000">
      <w:r>
        <w:t xml:space="preserve">«Дворец творчества»                                                                                        </w:t>
      </w:r>
      <w:r>
        <w:t xml:space="preserve">С.В. Харитонова </w:t>
      </w:r>
    </w:p>
    <w:p w14:paraId="64070000"/>
    <w:sectPr>
      <w:headerReference r:id="rId1" w:type="default"/>
      <w:pgSz w:h="16840" w:orient="portrait" w:w="11907"/>
      <w:pgMar w:bottom="1134" w:footer="720" w:gutter="0" w:header="720" w:left="1701" w:right="737" w:top="127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widowControl w:val="0"/>
      <w:ind/>
    </w:pPr>
    <w:rPr>
      <w:sz w:val="24"/>
    </w:rPr>
  </w:style>
  <w:style w:default="1" w:styleId="Style_9_ch" w:type="character">
    <w:name w:val="Normal"/>
    <w:link w:val="Style_9"/>
    <w:rPr>
      <w:sz w:val="24"/>
    </w:rPr>
  </w:style>
  <w:style w:styleId="Style_10" w:type="paragraph">
    <w:name w:val="c1 c9"/>
    <w:basedOn w:val="Style_9"/>
    <w:link w:val="Style_10_ch"/>
    <w:pPr>
      <w:widowControl w:val="1"/>
      <w:spacing w:afterAutospacing="on" w:beforeAutospacing="on"/>
      <w:ind/>
    </w:pPr>
  </w:style>
  <w:style w:styleId="Style_10_ch" w:type="character">
    <w:name w:val="c1 c9"/>
    <w:basedOn w:val="Style_9_ch"/>
    <w:link w:val="Style_10"/>
  </w:style>
  <w:style w:styleId="Style_11" w:type="paragraph">
    <w:name w:val="toc 2"/>
    <w:next w:val="Style_9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9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 Знак Знак1"/>
    <w:basedOn w:val="Style_9"/>
    <w:link w:val="Style_13_ch"/>
    <w:pPr>
      <w:widowControl w:val="1"/>
      <w:spacing w:after="160" w:line="240" w:lineRule="exact"/>
      <w:ind/>
    </w:pPr>
    <w:rPr>
      <w:rFonts w:ascii="Verdana" w:hAnsi="Verdana"/>
      <w:sz w:val="20"/>
    </w:rPr>
  </w:style>
  <w:style w:styleId="Style_13_ch" w:type="character">
    <w:name w:val=" Знак Знак1"/>
    <w:basedOn w:val="Style_9_ch"/>
    <w:link w:val="Style_13"/>
    <w:rPr>
      <w:rFonts w:ascii="Verdana" w:hAnsi="Verdana"/>
      <w:sz w:val="20"/>
    </w:rPr>
  </w:style>
  <w:style w:styleId="Style_14" w:type="paragraph">
    <w:name w:val="toc 6"/>
    <w:next w:val="Style_9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9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c1"/>
    <w:basedOn w:val="Style_9"/>
    <w:link w:val="Style_16_ch"/>
    <w:pPr>
      <w:widowControl w:val="1"/>
      <w:spacing w:afterAutospacing="on" w:beforeAutospacing="on"/>
      <w:ind/>
    </w:pPr>
  </w:style>
  <w:style w:styleId="Style_16_ch" w:type="character">
    <w:name w:val="c1"/>
    <w:basedOn w:val="Style_9_ch"/>
    <w:link w:val="Style_16"/>
  </w:style>
  <w:style w:styleId="Style_6" w:type="paragraph">
    <w:name w:val="Normal (Web)"/>
    <w:basedOn w:val="Style_9"/>
    <w:link w:val="Style_6_ch"/>
    <w:pPr>
      <w:widowControl w:val="1"/>
      <w:spacing w:after="150" w:before="150"/>
      <w:ind w:firstLine="0" w:left="150" w:right="150"/>
    </w:pPr>
  </w:style>
  <w:style w:styleId="Style_6_ch" w:type="character">
    <w:name w:val="Normal (Web)"/>
    <w:basedOn w:val="Style_9_ch"/>
    <w:link w:val="Style_6"/>
  </w:style>
  <w:style w:styleId="Style_17" w:type="paragraph">
    <w:name w:val="heading 3"/>
    <w:next w:val="Style_9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Balloon Text"/>
    <w:basedOn w:val="Style_9"/>
    <w:link w:val="Style_18_ch"/>
    <w:rPr>
      <w:rFonts w:ascii="Tahoma" w:hAnsi="Tahoma"/>
      <w:sz w:val="16"/>
    </w:rPr>
  </w:style>
  <w:style w:styleId="Style_18_ch" w:type="character">
    <w:name w:val="Balloon Text"/>
    <w:basedOn w:val="Style_9_ch"/>
    <w:link w:val="Style_18"/>
    <w:rPr>
      <w:rFonts w:ascii="Tahoma" w:hAnsi="Tahoma"/>
      <w:sz w:val="16"/>
    </w:rPr>
  </w:style>
  <w:style w:styleId="Style_19" w:type="paragraph">
    <w:name w:val="1"/>
    <w:basedOn w:val="Style_9"/>
    <w:link w:val="Style_19_ch"/>
    <w:pPr>
      <w:widowControl w:val="1"/>
      <w:spacing w:afterAutospacing="on" w:beforeAutospacing="on"/>
      <w:ind/>
    </w:pPr>
  </w:style>
  <w:style w:styleId="Style_19_ch" w:type="character">
    <w:name w:val="1"/>
    <w:basedOn w:val="Style_9_ch"/>
    <w:link w:val="Style_19"/>
  </w:style>
  <w:style w:styleId="Style_20" w:type="paragraph">
    <w:name w:val="toc 3"/>
    <w:next w:val="Style_9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No Spacing"/>
    <w:link w:val="Style_21_ch"/>
    <w:rPr>
      <w:rFonts w:ascii="Calibri" w:hAnsi="Calibri"/>
      <w:sz w:val="22"/>
    </w:rPr>
  </w:style>
  <w:style w:styleId="Style_21_ch" w:type="character">
    <w:name w:val="No Spacing"/>
    <w:link w:val="Style_21"/>
    <w:rPr>
      <w:rFonts w:ascii="Calibri" w:hAnsi="Calibri"/>
      <w:sz w:val="22"/>
    </w:rPr>
  </w:style>
  <w:style w:styleId="Style_2" w:type="paragraph">
    <w:name w:val="header"/>
    <w:basedOn w:val="Style_9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header"/>
    <w:basedOn w:val="Style_9_ch"/>
    <w:link w:val="Style_2"/>
  </w:style>
  <w:style w:styleId="Style_22" w:type="paragraph">
    <w:name w:val="List Paragraph"/>
    <w:basedOn w:val="Style_9"/>
    <w:link w:val="Style_22_ch"/>
    <w:pPr>
      <w:widowControl w:val="1"/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2_ch" w:type="character">
    <w:name w:val="List Paragraph"/>
    <w:basedOn w:val="Style_9_ch"/>
    <w:link w:val="Style_22"/>
    <w:rPr>
      <w:rFonts w:ascii="Calibri" w:hAnsi="Calibri"/>
      <w:sz w:val="22"/>
    </w:rPr>
  </w:style>
  <w:style w:styleId="Style_23" w:type="paragraph">
    <w:name w:val="c25 c34"/>
    <w:basedOn w:val="Style_9"/>
    <w:link w:val="Style_23_ch"/>
    <w:pPr>
      <w:widowControl w:val="1"/>
      <w:spacing w:afterAutospacing="on" w:beforeAutospacing="on"/>
      <w:ind/>
    </w:pPr>
  </w:style>
  <w:style w:styleId="Style_23_ch" w:type="character">
    <w:name w:val="c25 c34"/>
    <w:basedOn w:val="Style_9_ch"/>
    <w:link w:val="Style_23"/>
  </w:style>
  <w:style w:styleId="Style_24" w:type="paragraph">
    <w:name w:val="heading 5"/>
    <w:next w:val="Style_9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7" w:type="paragraph">
    <w:name w:val="heading 1"/>
    <w:basedOn w:val="Style_9"/>
    <w:next w:val="Style_9"/>
    <w:link w:val="Style_7_ch"/>
    <w:uiPriority w:val="9"/>
    <w:qFormat/>
    <w:pPr>
      <w:keepNext w:val="1"/>
      <w:widowControl w:val="1"/>
      <w:ind/>
      <w:outlineLvl w:val="0"/>
    </w:pPr>
    <w:rPr>
      <w:rFonts w:ascii="Calibri" w:hAnsi="Calibri"/>
      <w:sz w:val="28"/>
    </w:rPr>
  </w:style>
  <w:style w:styleId="Style_7_ch" w:type="character">
    <w:name w:val="heading 1"/>
    <w:basedOn w:val="Style_9_ch"/>
    <w:link w:val="Style_7"/>
    <w:rPr>
      <w:rFonts w:ascii="Calibri" w:hAnsi="Calibri"/>
      <w:sz w:val="28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Strong"/>
    <w:link w:val="Style_27_ch"/>
    <w:rPr>
      <w:b w:val="1"/>
    </w:rPr>
  </w:style>
  <w:style w:styleId="Style_27_ch" w:type="character">
    <w:name w:val="Strong"/>
    <w:link w:val="Style_27"/>
    <w:rPr>
      <w:b w:val="1"/>
    </w:rPr>
  </w:style>
  <w:style w:styleId="Style_28" w:type="paragraph">
    <w:name w:val="toc 1"/>
    <w:next w:val="Style_9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toc 9"/>
    <w:next w:val="Style_9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4" w:type="paragraph">
    <w:name w:val="c3"/>
    <w:basedOn w:val="Style_31"/>
    <w:link w:val="Style_4_ch"/>
  </w:style>
  <w:style w:styleId="Style_4_ch" w:type="character">
    <w:name w:val="c3"/>
    <w:basedOn w:val="Style_31_ch"/>
    <w:link w:val="Style_4"/>
  </w:style>
  <w:style w:styleId="Style_5" w:type="paragraph">
    <w:name w:val="Body Text"/>
    <w:basedOn w:val="Style_9"/>
    <w:link w:val="Style_5_ch"/>
    <w:pPr>
      <w:widowControl w:val="1"/>
      <w:ind w:right="5253"/>
      <w:jc w:val="both"/>
    </w:pPr>
  </w:style>
  <w:style w:styleId="Style_5_ch" w:type="character">
    <w:name w:val="Body Text"/>
    <w:basedOn w:val="Style_9_ch"/>
    <w:link w:val="Style_5"/>
  </w:style>
  <w:style w:styleId="Style_32" w:type="paragraph">
    <w:name w:val="toc 8"/>
    <w:next w:val="Style_9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8" w:type="paragraph">
    <w:name w:val="List Paragraph"/>
    <w:basedOn w:val="Style_9"/>
    <w:link w:val="Style_8_ch"/>
    <w:pPr>
      <w:widowControl w:val="1"/>
      <w:spacing w:after="200" w:line="276" w:lineRule="auto"/>
      <w:ind w:firstLine="0" w:left="720"/>
    </w:pPr>
    <w:rPr>
      <w:rFonts w:ascii="Calibri" w:hAnsi="Calibri"/>
      <w:sz w:val="22"/>
    </w:rPr>
  </w:style>
  <w:style w:styleId="Style_8_ch" w:type="character">
    <w:name w:val="List Paragraph"/>
    <w:basedOn w:val="Style_9_ch"/>
    <w:link w:val="Style_8"/>
    <w:rPr>
      <w:rFonts w:ascii="Calibri" w:hAnsi="Calibri"/>
      <w:sz w:val="22"/>
    </w:rPr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styleId="Style_33" w:type="paragraph">
    <w:name w:val="toc 5"/>
    <w:next w:val="Style_9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Subtitle"/>
    <w:next w:val="Style_9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1" w:type="paragraph">
    <w:name w:val="page number"/>
    <w:basedOn w:val="Style_31"/>
    <w:link w:val="Style_1_ch"/>
  </w:style>
  <w:style w:styleId="Style_1_ch" w:type="character">
    <w:name w:val="page number"/>
    <w:basedOn w:val="Style_31_ch"/>
    <w:link w:val="Style_1"/>
  </w:style>
  <w:style w:styleId="Style_35" w:type="paragraph">
    <w:name w:val="Title"/>
    <w:basedOn w:val="Style_9"/>
    <w:link w:val="Style_35_ch"/>
    <w:uiPriority w:val="10"/>
    <w:qFormat/>
    <w:pPr>
      <w:widowControl w:val="1"/>
      <w:ind/>
      <w:jc w:val="center"/>
    </w:pPr>
    <w:rPr>
      <w:b w:val="1"/>
      <w:sz w:val="28"/>
    </w:rPr>
  </w:style>
  <w:style w:styleId="Style_35_ch" w:type="character">
    <w:name w:val="Title"/>
    <w:basedOn w:val="Style_9_ch"/>
    <w:link w:val="Style_35"/>
    <w:rPr>
      <w:b w:val="1"/>
      <w:sz w:val="28"/>
    </w:rPr>
  </w:style>
  <w:style w:styleId="Style_36" w:type="paragraph">
    <w:name w:val="heading 4"/>
    <w:next w:val="Style_9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heading 2"/>
    <w:next w:val="Style_9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styleId="Style_38" w:type="paragraph">
    <w:name w:val="c3 c4"/>
    <w:basedOn w:val="Style_31"/>
    <w:link w:val="Style_38_ch"/>
  </w:style>
  <w:style w:styleId="Style_38_ch" w:type="character">
    <w:name w:val="c3 c4"/>
    <w:basedOn w:val="Style_31_ch"/>
    <w:link w:val="Style_38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9" w:type="table">
    <w:name w:val="Сетка таблицы4"/>
    <w:basedOn w:val="Style_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0" w:type="table">
    <w:name w:val="Сетка таблицы3"/>
    <w:basedOn w:val="Style_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1" w:type="table">
    <w:name w:val="Сетка таблицы1"/>
    <w:basedOn w:val="Style_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2" w:type="table">
    <w:name w:val="Сетка таблицы2"/>
    <w:basedOn w:val="Style_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3" w:type="table">
    <w:name w:val="Сетка таблицы7"/>
    <w:basedOn w:val="Style_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4" w:type="table">
    <w:name w:val="Сетка таблицы6"/>
    <w:basedOn w:val="Style_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5" w:type="table">
    <w:name w:val="Сетка таблицы5"/>
    <w:basedOn w:val="Style_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6" w:type="table">
    <w:name w:val="Table Grid"/>
    <w:basedOn w:val="Style_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2023-03-13T04:46:59Z</dcterms:modified>
</cp:coreProperties>
</file>